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6" w:rsidRDefault="00825CB0">
      <w:pPr>
        <w:ind w:left="2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752475</wp:posOffset>
            </wp:positionH>
            <wp:positionV relativeFrom="page">
              <wp:posOffset>790575</wp:posOffset>
            </wp:positionV>
            <wp:extent cx="2014855" cy="1781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Согласовано</w:t>
      </w:r>
    </w:p>
    <w:p w:rsidR="00661C26" w:rsidRDefault="00661C26">
      <w:pPr>
        <w:spacing w:line="4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правления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ЧГООИ «Ареопаг»</w:t>
      </w:r>
    </w:p>
    <w:p w:rsidR="00661C26" w:rsidRDefault="00661C26">
      <w:pPr>
        <w:spacing w:line="12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 А.П. Аксенов</w:t>
      </w:r>
    </w:p>
    <w:p w:rsidR="00661C26" w:rsidRDefault="00825CB0" w:rsidP="00825C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61C26" w:rsidRDefault="00825CB0">
      <w:pPr>
        <w:sectPr w:rsidR="00661C26">
          <w:pgSz w:w="16840" w:h="11908" w:orient="landscape"/>
          <w:pgMar w:top="1398" w:right="1136" w:bottom="834" w:left="1440" w:header="0" w:footer="0" w:gutter="0"/>
          <w:cols w:num="2" w:space="720" w:equalWidth="0">
            <w:col w:w="10260" w:space="720"/>
            <w:col w:w="3280"/>
          </w:cols>
        </w:sectPr>
      </w:pPr>
      <w:r>
        <w:rPr>
          <w:noProof/>
        </w:rPr>
        <w:drawing>
          <wp:inline distT="0" distB="0" distL="0" distR="0" wp14:anchorId="3828CD75" wp14:editId="105EDB0C">
            <wp:extent cx="2082800" cy="1313407"/>
            <wp:effectExtent l="0" t="0" r="0" b="1270"/>
            <wp:docPr id="22" name="Рисунок 22" descr="C:\Users\user\Desktop\НА САЙТ\IMG_2020022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IMG_20200229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26" w:rsidRDefault="00661C26">
      <w:pPr>
        <w:spacing w:line="200" w:lineRule="exact"/>
        <w:rPr>
          <w:sz w:val="24"/>
          <w:szCs w:val="24"/>
        </w:rPr>
      </w:pPr>
    </w:p>
    <w:p w:rsidR="00661C26" w:rsidRDefault="00661C26">
      <w:pPr>
        <w:spacing w:line="200" w:lineRule="exact"/>
        <w:rPr>
          <w:sz w:val="24"/>
          <w:szCs w:val="24"/>
        </w:rPr>
      </w:pPr>
    </w:p>
    <w:p w:rsidR="00825CB0" w:rsidRDefault="00825CB0">
      <w:pPr>
        <w:spacing w:line="236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25CB0" w:rsidRDefault="00825CB0">
      <w:pPr>
        <w:spacing w:line="236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ДОСТУПНОСТИ объекта социальной инфраструктуры</w:t>
      </w:r>
      <w:r>
        <w:rPr>
          <w:rFonts w:eastAsia="Times New Roman"/>
          <w:b/>
          <w:bCs/>
          <w:sz w:val="24"/>
          <w:szCs w:val="24"/>
        </w:rPr>
        <w:t xml:space="preserve"> (ОСИ) </w:t>
      </w:r>
    </w:p>
    <w:p w:rsidR="00661C26" w:rsidRDefault="00825CB0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МАОУ «Образовательный центр № 36» (здание школы)</w:t>
      </w:r>
    </w:p>
    <w:p w:rsidR="00661C26" w:rsidRDefault="00661C26">
      <w:pPr>
        <w:spacing w:line="278" w:lineRule="exact"/>
        <w:rPr>
          <w:sz w:val="24"/>
          <w:szCs w:val="24"/>
        </w:rPr>
      </w:pPr>
    </w:p>
    <w:p w:rsidR="00661C26" w:rsidRDefault="00825CB0">
      <w:pPr>
        <w:ind w:left="5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сведения об объекте</w:t>
      </w:r>
    </w:p>
    <w:p w:rsidR="00661C26" w:rsidRDefault="00661C26">
      <w:pPr>
        <w:spacing w:line="272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Наименование (вид) объекта </w:t>
      </w:r>
      <w:r>
        <w:rPr>
          <w:rFonts w:eastAsia="Times New Roman"/>
          <w:b/>
          <w:bCs/>
          <w:sz w:val="24"/>
          <w:szCs w:val="24"/>
          <w:u w:val="single"/>
        </w:rPr>
        <w:t>объект образования</w:t>
      </w:r>
    </w:p>
    <w:p w:rsidR="00661C26" w:rsidRDefault="00661C26">
      <w:pPr>
        <w:spacing w:line="1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Адрес объекта  </w:t>
      </w:r>
      <w:r>
        <w:rPr>
          <w:rFonts w:eastAsia="Times New Roman"/>
          <w:b/>
          <w:bCs/>
          <w:sz w:val="24"/>
          <w:szCs w:val="24"/>
          <w:u w:val="single"/>
        </w:rPr>
        <w:t>162620, Вологодская область, г. Череповец, ул. Центральная, д.20.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Сведения о размещении </w:t>
      </w:r>
      <w:r>
        <w:rPr>
          <w:rFonts w:eastAsia="Times New Roman"/>
          <w:sz w:val="24"/>
          <w:szCs w:val="24"/>
        </w:rPr>
        <w:t>объекта:</w:t>
      </w:r>
    </w:p>
    <w:p w:rsidR="00661C26" w:rsidRDefault="00825CB0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отдельно стоящее здание  </w:t>
      </w:r>
      <w:r>
        <w:rPr>
          <w:rFonts w:eastAsia="Times New Roman"/>
          <w:b/>
          <w:bCs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</w:t>
      </w:r>
      <w:r>
        <w:rPr>
          <w:rFonts w:eastAsia="Times New Roman"/>
          <w:sz w:val="24"/>
          <w:szCs w:val="24"/>
        </w:rPr>
        <w:t xml:space="preserve">тажей,  </w:t>
      </w:r>
      <w:r>
        <w:rPr>
          <w:rFonts w:eastAsia="Times New Roman"/>
          <w:b/>
          <w:bCs/>
          <w:sz w:val="24"/>
          <w:szCs w:val="24"/>
          <w:u w:val="single"/>
        </w:rPr>
        <w:t>1686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кв.м</w:t>
      </w:r>
    </w:p>
    <w:p w:rsidR="00661C26" w:rsidRDefault="00825CB0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здания __________ этажей (или на ___________ этаже), _________ кв.м</w:t>
      </w:r>
    </w:p>
    <w:p w:rsidR="00661C26" w:rsidRDefault="00825CB0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прилегающего земельного участка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  <w:u w:val="single"/>
        </w:rPr>
        <w:t>да</w:t>
      </w:r>
      <w:r>
        <w:rPr>
          <w:rFonts w:eastAsia="Times New Roman"/>
          <w:sz w:val="24"/>
          <w:szCs w:val="24"/>
          <w:u w:val="single"/>
        </w:rPr>
        <w:t>,</w:t>
      </w:r>
      <w:r>
        <w:rPr>
          <w:rFonts w:eastAsia="Times New Roman"/>
          <w:sz w:val="24"/>
          <w:szCs w:val="24"/>
        </w:rPr>
        <w:t xml:space="preserve"> нет);  </w:t>
      </w:r>
      <w:r>
        <w:rPr>
          <w:rFonts w:eastAsia="Times New Roman"/>
          <w:b/>
          <w:bCs/>
          <w:sz w:val="24"/>
          <w:szCs w:val="24"/>
          <w:u w:val="single"/>
        </w:rPr>
        <w:t>7 461</w:t>
      </w:r>
      <w:r>
        <w:rPr>
          <w:rFonts w:eastAsia="Times New Roman"/>
          <w:sz w:val="24"/>
          <w:szCs w:val="24"/>
        </w:rPr>
        <w:t xml:space="preserve"> кв.м</w:t>
      </w:r>
    </w:p>
    <w:p w:rsidR="00661C26" w:rsidRDefault="00825CB0">
      <w:pPr>
        <w:tabs>
          <w:tab w:val="left" w:pos="31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Год постройки здания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 xml:space="preserve">1994 </w:t>
      </w:r>
      <w:r>
        <w:rPr>
          <w:rFonts w:eastAsia="Times New Roman"/>
          <w:sz w:val="24"/>
          <w:szCs w:val="24"/>
        </w:rPr>
        <w:t>, последнего капитального ремонта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-</w:t>
      </w:r>
    </w:p>
    <w:p w:rsidR="00661C26" w:rsidRDefault="00825CB0">
      <w:pPr>
        <w:tabs>
          <w:tab w:val="left" w:pos="6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r>
        <w:rPr>
          <w:rFonts w:eastAsia="Times New Roman"/>
          <w:i/>
          <w:iCs/>
          <w:sz w:val="20"/>
          <w:szCs w:val="20"/>
        </w:rPr>
        <w:t>текущего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0"/>
          <w:szCs w:val="20"/>
        </w:rPr>
        <w:t xml:space="preserve">2016г. </w:t>
      </w:r>
      <w:r>
        <w:rPr>
          <w:rFonts w:eastAsia="Times New Roman"/>
          <w:i/>
          <w:iCs/>
          <w:sz w:val="20"/>
          <w:szCs w:val="20"/>
        </w:rPr>
        <w:t>капитального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r>
        <w:rPr>
          <w:rFonts w:eastAsia="Times New Roman"/>
          <w:i/>
          <w:iCs/>
          <w:sz w:val="20"/>
          <w:szCs w:val="20"/>
        </w:rPr>
        <w:t>-</w:t>
      </w:r>
    </w:p>
    <w:p w:rsidR="00661C26" w:rsidRDefault="00661C26">
      <w:pPr>
        <w:spacing w:line="280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661C26" w:rsidRDefault="00661C26">
      <w:pPr>
        <w:spacing w:line="272" w:lineRule="exact"/>
        <w:rPr>
          <w:sz w:val="24"/>
          <w:szCs w:val="24"/>
        </w:rPr>
      </w:pPr>
    </w:p>
    <w:p w:rsidR="00661C26" w:rsidRDefault="00825CB0">
      <w:pPr>
        <w:tabs>
          <w:tab w:val="left" w:pos="800"/>
          <w:tab w:val="left" w:pos="1960"/>
          <w:tab w:val="left" w:pos="3440"/>
          <w:tab w:val="left" w:pos="5100"/>
          <w:tab w:val="left" w:pos="6100"/>
          <w:tab w:val="left" w:pos="7660"/>
          <w:tab w:val="left" w:pos="9320"/>
          <w:tab w:val="left" w:pos="9640"/>
          <w:tab w:val="left" w:pos="10740"/>
          <w:tab w:val="left" w:pos="11720"/>
          <w:tab w:val="left" w:pos="12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rFonts w:eastAsia="Times New Roman"/>
          <w:sz w:val="24"/>
          <w:szCs w:val="24"/>
        </w:rPr>
        <w:tab/>
        <w:t>Название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(учреждения),</w:t>
      </w:r>
      <w:r>
        <w:rPr>
          <w:rFonts w:eastAsia="Times New Roman"/>
          <w:sz w:val="24"/>
          <w:szCs w:val="24"/>
        </w:rPr>
        <w:tab/>
        <w:t>(полное</w:t>
      </w:r>
      <w:r>
        <w:rPr>
          <w:rFonts w:eastAsia="Times New Roman"/>
          <w:sz w:val="24"/>
          <w:szCs w:val="24"/>
        </w:rPr>
        <w:tab/>
        <w:t>юридическое</w:t>
      </w:r>
      <w:r>
        <w:rPr>
          <w:rFonts w:eastAsia="Times New Roman"/>
          <w:sz w:val="24"/>
          <w:szCs w:val="24"/>
        </w:rPr>
        <w:tab/>
        <w:t>наименование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Уставу,</w:t>
      </w:r>
      <w:r>
        <w:rPr>
          <w:rFonts w:eastAsia="Times New Roman"/>
          <w:sz w:val="24"/>
          <w:szCs w:val="24"/>
        </w:rPr>
        <w:tab/>
        <w:t>краткое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наименование)</w:t>
      </w:r>
    </w:p>
    <w:p w:rsidR="00661C26" w:rsidRDefault="00661C26">
      <w:pPr>
        <w:spacing w:line="17" w:lineRule="exact"/>
        <w:rPr>
          <w:sz w:val="24"/>
          <w:szCs w:val="24"/>
        </w:rPr>
      </w:pPr>
    </w:p>
    <w:p w:rsidR="00661C26" w:rsidRDefault="00825CB0">
      <w:pPr>
        <w:spacing w:line="232" w:lineRule="auto"/>
        <w:ind w:left="260" w:righ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Муниципальное бюджетное общеобразовательное учреждение «Образовательный центр № 36», МБОУ «ОЦ № 36» </w:t>
      </w:r>
      <w:r>
        <w:rPr>
          <w:rFonts w:eastAsia="Times New Roman"/>
          <w:sz w:val="24"/>
          <w:szCs w:val="24"/>
        </w:rPr>
        <w:t xml:space="preserve">1.7. Юридический адрес организации (учреждения) </w:t>
      </w:r>
      <w:r>
        <w:rPr>
          <w:rFonts w:eastAsia="Times New Roman"/>
          <w:b/>
          <w:bCs/>
          <w:sz w:val="24"/>
          <w:szCs w:val="24"/>
          <w:u w:val="single"/>
        </w:rPr>
        <w:t>162620, Вологодская область, г. Череповец, ул. Центральная, д.20.</w:t>
      </w:r>
    </w:p>
    <w:p w:rsidR="00661C26" w:rsidRDefault="00661C26">
      <w:pPr>
        <w:spacing w:line="2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Основание для пользования объектом (</w:t>
      </w:r>
      <w:r>
        <w:rPr>
          <w:rFonts w:eastAsia="Times New Roman"/>
          <w:sz w:val="20"/>
          <w:szCs w:val="20"/>
        </w:rPr>
        <w:t>оперативное управление,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аренда,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собственность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оперативное управление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Форма собственности (</w:t>
      </w:r>
      <w:r>
        <w:rPr>
          <w:rFonts w:eastAsia="Times New Roman"/>
          <w:sz w:val="20"/>
          <w:szCs w:val="20"/>
        </w:rPr>
        <w:t>государственная,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негосударственная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государственная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</w:rPr>
        <w:t>федеральная,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</w:rPr>
        <w:t>региональная,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u w:val="single"/>
        </w:rPr>
        <w:t>муниципальная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)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Вышестоящая организаци</w:t>
      </w:r>
      <w:r>
        <w:rPr>
          <w:rFonts w:eastAsia="Times New Roman"/>
          <w:sz w:val="24"/>
          <w:szCs w:val="24"/>
        </w:rPr>
        <w:t>я (</w:t>
      </w:r>
      <w:r>
        <w:rPr>
          <w:rFonts w:eastAsia="Times New Roman"/>
          <w:i/>
          <w:iCs/>
        </w:rPr>
        <w:t>наименовани</w:t>
      </w:r>
      <w:r>
        <w:rPr>
          <w:rFonts w:eastAsia="Times New Roman"/>
          <w:sz w:val="20"/>
          <w:szCs w:val="20"/>
        </w:rPr>
        <w:t>е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мэрия г. Череповца</w:t>
      </w:r>
    </w:p>
    <w:p w:rsidR="00661C26" w:rsidRDefault="00661C26">
      <w:pPr>
        <w:spacing w:line="1" w:lineRule="exact"/>
        <w:rPr>
          <w:sz w:val="24"/>
          <w:szCs w:val="24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Адрес вышестоящей организации, другие координаты </w:t>
      </w:r>
      <w:r>
        <w:rPr>
          <w:rFonts w:eastAsia="Times New Roman"/>
          <w:b/>
          <w:bCs/>
          <w:sz w:val="24"/>
          <w:szCs w:val="24"/>
          <w:u w:val="single"/>
        </w:rPr>
        <w:t>г. Череповец, пр. Строителей, д. 2</w:t>
      </w:r>
    </w:p>
    <w:p w:rsidR="00661C26" w:rsidRDefault="00661C26">
      <w:pPr>
        <w:sectPr w:rsidR="00661C26">
          <w:type w:val="continuous"/>
          <w:pgSz w:w="16840" w:h="11908" w:orient="landscape"/>
          <w:pgMar w:top="1398" w:right="1136" w:bottom="834" w:left="1440" w:header="0" w:footer="0" w:gutter="0"/>
          <w:cols w:space="720" w:equalWidth="0">
            <w:col w:w="14260"/>
          </w:cols>
        </w:sectPr>
      </w:pPr>
    </w:p>
    <w:p w:rsidR="00661C26" w:rsidRDefault="00825CB0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Характеристика деятельности организации на объекте </w:t>
      </w:r>
      <w:r>
        <w:rPr>
          <w:rFonts w:eastAsia="Times New Roman"/>
          <w:b/>
          <w:bCs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 обслуживанию населения)</w:t>
      </w:r>
    </w:p>
    <w:p w:rsidR="00661C26" w:rsidRDefault="00661C26">
      <w:pPr>
        <w:spacing w:line="276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 Сфера деятельности </w:t>
      </w:r>
      <w:r>
        <w:rPr>
          <w:rFonts w:eastAsia="Times New Roman"/>
          <w:b/>
          <w:bCs/>
          <w:sz w:val="24"/>
          <w:szCs w:val="24"/>
          <w:u w:val="single"/>
        </w:rPr>
        <w:t>образование</w:t>
      </w:r>
    </w:p>
    <w:p w:rsidR="00661C26" w:rsidRDefault="00661C26">
      <w:pPr>
        <w:spacing w:line="1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Виды оказываемых услуг</w:t>
      </w:r>
    </w:p>
    <w:p w:rsidR="00661C26" w:rsidRDefault="00661C26">
      <w:pPr>
        <w:spacing w:line="32" w:lineRule="exact"/>
        <w:rPr>
          <w:sz w:val="20"/>
          <w:szCs w:val="20"/>
        </w:rPr>
      </w:pPr>
    </w:p>
    <w:p w:rsidR="00661C26" w:rsidRDefault="00825CB0">
      <w:pPr>
        <w:numPr>
          <w:ilvl w:val="1"/>
          <w:numId w:val="2"/>
        </w:numPr>
        <w:tabs>
          <w:tab w:val="left" w:pos="1104"/>
        </w:tabs>
        <w:spacing w:line="239" w:lineRule="auto"/>
        <w:ind w:left="260" w:right="13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общеобразовательных программ дошкольного образования общеразвивающей и компенсирующей направленности;</w:t>
      </w:r>
    </w:p>
    <w:p w:rsidR="00661C26" w:rsidRDefault="00661C26">
      <w:pPr>
        <w:spacing w:line="34" w:lineRule="exact"/>
        <w:rPr>
          <w:rFonts w:eastAsia="Times New Roman"/>
          <w:sz w:val="24"/>
          <w:szCs w:val="24"/>
        </w:rPr>
      </w:pPr>
    </w:p>
    <w:p w:rsidR="00661C26" w:rsidRDefault="00825CB0">
      <w:pPr>
        <w:numPr>
          <w:ilvl w:val="0"/>
          <w:numId w:val="2"/>
        </w:numPr>
        <w:tabs>
          <w:tab w:val="left" w:pos="1096"/>
        </w:tabs>
        <w:spacing w:line="243" w:lineRule="auto"/>
        <w:ind w:left="260" w:firstLine="6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общеобразовательного процесса, в том числе воспитание, обучение и </w:t>
      </w:r>
      <w:r>
        <w:rPr>
          <w:rFonts w:eastAsia="Times New Roman"/>
          <w:sz w:val="24"/>
          <w:szCs w:val="24"/>
        </w:rPr>
        <w:t>развитие, присмотр, уход и оздоровление детей в возрасте от 2-х месяцев до 7 лет, организация питания детей в период их пребывания в Учреждении, медицинское обслуживание воспитанников и работников;</w:t>
      </w:r>
    </w:p>
    <w:p w:rsidR="00661C26" w:rsidRDefault="00661C26">
      <w:pPr>
        <w:spacing w:line="9" w:lineRule="exact"/>
        <w:rPr>
          <w:rFonts w:eastAsia="Times New Roman"/>
          <w:sz w:val="24"/>
          <w:szCs w:val="24"/>
        </w:rPr>
      </w:pPr>
    </w:p>
    <w:p w:rsidR="00661C26" w:rsidRDefault="00825CB0">
      <w:pPr>
        <w:numPr>
          <w:ilvl w:val="2"/>
          <w:numId w:val="2"/>
        </w:numPr>
        <w:tabs>
          <w:tab w:val="left" w:pos="1140"/>
        </w:tabs>
        <w:ind w:left="1140" w:hanging="1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и обеспечение воспитания и обучения детей - </w:t>
      </w:r>
      <w:r>
        <w:rPr>
          <w:rFonts w:eastAsia="Times New Roman"/>
          <w:sz w:val="24"/>
          <w:szCs w:val="24"/>
        </w:rPr>
        <w:t>инвалидов.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 Форма оказания услуг: (</w:t>
      </w:r>
      <w:r>
        <w:rPr>
          <w:rFonts w:eastAsia="Times New Roman"/>
          <w:sz w:val="20"/>
          <w:szCs w:val="20"/>
        </w:rPr>
        <w:t>на объекте,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с длительным пребыванием,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 т.ч.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проживанием,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на дому,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дистанционно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>на объекте</w:t>
      </w: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 Категории обслуживаемого населения по возрасту: (</w:t>
      </w:r>
      <w:r>
        <w:rPr>
          <w:rFonts w:eastAsia="Times New Roman"/>
          <w:b/>
          <w:bCs/>
          <w:sz w:val="20"/>
          <w:szCs w:val="20"/>
          <w:u w:val="single"/>
        </w:rPr>
        <w:t>дети,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взрослые трудоспособного возраста,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пожилые;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 xml:space="preserve">все возрастные </w:t>
      </w:r>
      <w:r>
        <w:rPr>
          <w:rFonts w:eastAsia="Times New Roman"/>
          <w:sz w:val="20"/>
          <w:szCs w:val="20"/>
        </w:rPr>
        <w:t>категории</w:t>
      </w:r>
      <w:r>
        <w:rPr>
          <w:rFonts w:eastAsia="Times New Roman"/>
          <w:sz w:val="24"/>
          <w:szCs w:val="24"/>
        </w:rPr>
        <w:t>)</w:t>
      </w:r>
    </w:p>
    <w:p w:rsidR="00661C26" w:rsidRDefault="00661C26">
      <w:pPr>
        <w:spacing w:line="12" w:lineRule="exact"/>
        <w:rPr>
          <w:sz w:val="20"/>
          <w:szCs w:val="20"/>
        </w:rPr>
      </w:pPr>
    </w:p>
    <w:p w:rsidR="00661C26" w:rsidRDefault="00825CB0">
      <w:pPr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 Категории обслуживаемых инвалидов: </w:t>
      </w:r>
      <w:r>
        <w:rPr>
          <w:rFonts w:eastAsia="Times New Roman"/>
          <w:i/>
          <w:iCs/>
          <w:sz w:val="20"/>
          <w:szCs w:val="20"/>
        </w:rPr>
        <w:t>инвалиды,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передвигающиеся на коляске,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инвалиды с нарушениями опорно-двигательного аппарата;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нарушениями зрения, нарушениями слуха, нарушениями умственного развития </w:t>
      </w:r>
      <w:r>
        <w:rPr>
          <w:rFonts w:eastAsia="Times New Roman"/>
          <w:b/>
          <w:bCs/>
          <w:sz w:val="20"/>
          <w:szCs w:val="20"/>
          <w:u w:val="single"/>
        </w:rPr>
        <w:t>нет</w:t>
      </w:r>
    </w:p>
    <w:p w:rsidR="00661C26" w:rsidRDefault="00825CB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 Плановая мощность: </w:t>
      </w:r>
      <w:r>
        <w:rPr>
          <w:rFonts w:eastAsia="Times New Roman"/>
          <w:sz w:val="20"/>
          <w:szCs w:val="20"/>
        </w:rPr>
        <w:t>посещаемость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количество обслуживаемых в день),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вместимость,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пропускная способность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  <w:u w:val="single"/>
        </w:rPr>
        <w:t>100</w:t>
      </w:r>
    </w:p>
    <w:p w:rsidR="00661C26" w:rsidRDefault="00661C26">
      <w:pPr>
        <w:spacing w:line="1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rFonts w:eastAsia="Times New Roman"/>
          <w:b/>
          <w:bCs/>
          <w:sz w:val="24"/>
          <w:szCs w:val="24"/>
          <w:u w:val="single"/>
        </w:rPr>
        <w:t>да</w:t>
      </w:r>
    </w:p>
    <w:p w:rsidR="00661C26" w:rsidRDefault="00661C26">
      <w:pPr>
        <w:spacing w:line="396" w:lineRule="exact"/>
        <w:rPr>
          <w:sz w:val="20"/>
          <w:szCs w:val="20"/>
        </w:rPr>
      </w:pPr>
    </w:p>
    <w:p w:rsidR="00661C26" w:rsidRDefault="00825CB0">
      <w:pPr>
        <w:numPr>
          <w:ilvl w:val="0"/>
          <w:numId w:val="3"/>
        </w:numPr>
        <w:tabs>
          <w:tab w:val="left" w:pos="5640"/>
        </w:tabs>
        <w:ind w:left="56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661C26" w:rsidRDefault="00661C26">
      <w:pPr>
        <w:spacing w:line="184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 Путь следования к объекту пассажирским транспортом</w:t>
      </w:r>
    </w:p>
    <w:p w:rsidR="00661C26" w:rsidRDefault="00661C26">
      <w:pPr>
        <w:spacing w:line="9" w:lineRule="exact"/>
        <w:rPr>
          <w:sz w:val="20"/>
          <w:szCs w:val="20"/>
        </w:rPr>
      </w:pPr>
    </w:p>
    <w:p w:rsidR="00661C26" w:rsidRDefault="00825CB0">
      <w:pPr>
        <w:spacing w:line="249" w:lineRule="auto"/>
        <w:ind w:left="320" w:right="630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(описать маршрут движения с использованием пассажирского транспорта) </w:t>
      </w:r>
      <w:r>
        <w:rPr>
          <w:rFonts w:eastAsia="Times New Roman"/>
          <w:sz w:val="23"/>
          <w:szCs w:val="23"/>
          <w:u w:val="single"/>
        </w:rPr>
        <w:t>Автобусом № 19 от остановки Красноармейская площадь, по расписанию.</w:t>
      </w:r>
    </w:p>
    <w:p w:rsidR="00661C26" w:rsidRDefault="00661C26">
      <w:pPr>
        <w:spacing w:line="267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rFonts w:eastAsia="Times New Roman"/>
          <w:b/>
          <w:bCs/>
          <w:sz w:val="24"/>
          <w:szCs w:val="24"/>
          <w:u w:val="single"/>
        </w:rPr>
        <w:t>нет</w:t>
      </w:r>
    </w:p>
    <w:p w:rsidR="00661C26" w:rsidRDefault="00661C26">
      <w:pPr>
        <w:spacing w:line="188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 Путь к объекту от ближайшей остановки </w:t>
      </w:r>
      <w:r>
        <w:rPr>
          <w:rFonts w:eastAsia="Times New Roman"/>
          <w:b/>
          <w:bCs/>
          <w:sz w:val="24"/>
          <w:szCs w:val="24"/>
        </w:rPr>
        <w:t>пассажирского транспорта: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40"/>
        <w:gridCol w:w="1400"/>
        <w:gridCol w:w="300"/>
        <w:gridCol w:w="260"/>
        <w:gridCol w:w="1580"/>
        <w:gridCol w:w="120"/>
        <w:gridCol w:w="300"/>
        <w:gridCol w:w="180"/>
        <w:gridCol w:w="1120"/>
        <w:gridCol w:w="520"/>
        <w:gridCol w:w="1520"/>
        <w:gridCol w:w="440"/>
        <w:gridCol w:w="40"/>
      </w:tblGrid>
      <w:tr w:rsidR="00661C26">
        <w:trPr>
          <w:trHeight w:val="255"/>
        </w:trPr>
        <w:tc>
          <w:tcPr>
            <w:tcW w:w="520" w:type="dxa"/>
            <w:vAlign w:val="bottom"/>
          </w:tcPr>
          <w:p w:rsidR="00661C26" w:rsidRDefault="00825CB0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3.2.1</w:t>
            </w:r>
          </w:p>
        </w:tc>
        <w:tc>
          <w:tcPr>
            <w:tcW w:w="9220" w:type="dxa"/>
            <w:gridSpan w:val="13"/>
            <w:vAlign w:val="bottom"/>
          </w:tcPr>
          <w:p w:rsidR="00661C26" w:rsidRDefault="00825CB0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расстояние до объекта от остановки транспорта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256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661C26">
        <w:trPr>
          <w:trHeight w:val="274"/>
        </w:trPr>
        <w:tc>
          <w:tcPr>
            <w:tcW w:w="520" w:type="dxa"/>
            <w:vAlign w:val="bottom"/>
          </w:tcPr>
          <w:p w:rsidR="00661C26" w:rsidRDefault="00825CB0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3.2.2</w:t>
            </w:r>
          </w:p>
        </w:tc>
        <w:tc>
          <w:tcPr>
            <w:tcW w:w="5100" w:type="dxa"/>
            <w:gridSpan w:val="6"/>
            <w:vAlign w:val="bottom"/>
          </w:tcPr>
          <w:p w:rsidR="00661C26" w:rsidRDefault="00825CB0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время движения (пешком)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5"/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</w:tr>
      <w:tr w:rsidR="00661C26">
        <w:trPr>
          <w:trHeight w:val="254"/>
        </w:trPr>
        <w:tc>
          <w:tcPr>
            <w:tcW w:w="520" w:type="dxa"/>
            <w:vAlign w:val="bottom"/>
          </w:tcPr>
          <w:p w:rsidR="00661C26" w:rsidRDefault="00825CB0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3.2.3</w:t>
            </w:r>
          </w:p>
        </w:tc>
        <w:tc>
          <w:tcPr>
            <w:tcW w:w="9220" w:type="dxa"/>
            <w:gridSpan w:val="13"/>
            <w:vAlign w:val="bottom"/>
          </w:tcPr>
          <w:p w:rsidR="00661C26" w:rsidRDefault="00825CB0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выделенного от проезжей части пешеходного пути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661C26">
        <w:trPr>
          <w:trHeight w:val="24"/>
        </w:trPr>
        <w:tc>
          <w:tcPr>
            <w:tcW w:w="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</w:tr>
      <w:tr w:rsidR="00661C26">
        <w:trPr>
          <w:trHeight w:val="252"/>
        </w:trPr>
        <w:tc>
          <w:tcPr>
            <w:tcW w:w="520" w:type="dxa"/>
            <w:vAlign w:val="bottom"/>
          </w:tcPr>
          <w:p w:rsidR="00661C26" w:rsidRDefault="00825CB0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3.2.4</w:t>
            </w:r>
          </w:p>
        </w:tc>
        <w:tc>
          <w:tcPr>
            <w:tcW w:w="9220" w:type="dxa"/>
            <w:gridSpan w:val="13"/>
            <w:vAlign w:val="bottom"/>
          </w:tcPr>
          <w:p w:rsidR="00661C26" w:rsidRDefault="00825CB0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Перекрестки: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нерегулируемые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регулируемые,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 звуковой сигнализацией,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таймером;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нет</w:t>
            </w:r>
          </w:p>
        </w:tc>
      </w:tr>
      <w:tr w:rsidR="00661C26">
        <w:trPr>
          <w:trHeight w:val="24"/>
        </w:trPr>
        <w:tc>
          <w:tcPr>
            <w:tcW w:w="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</w:tr>
      <w:tr w:rsidR="00661C26">
        <w:trPr>
          <w:trHeight w:val="256"/>
        </w:trPr>
        <w:tc>
          <w:tcPr>
            <w:tcW w:w="520" w:type="dxa"/>
            <w:vAlign w:val="bottom"/>
          </w:tcPr>
          <w:p w:rsidR="00661C26" w:rsidRDefault="00825CB0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3.2.5</w:t>
            </w:r>
          </w:p>
        </w:tc>
        <w:tc>
          <w:tcPr>
            <w:tcW w:w="9220" w:type="dxa"/>
            <w:gridSpan w:val="13"/>
            <w:vAlign w:val="bottom"/>
          </w:tcPr>
          <w:p w:rsidR="00661C26" w:rsidRDefault="00825CB0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на пути следования к объекту: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акустическая,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тактильная,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визуальная;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661C26">
        <w:trPr>
          <w:trHeight w:val="252"/>
        </w:trPr>
        <w:tc>
          <w:tcPr>
            <w:tcW w:w="520" w:type="dxa"/>
            <w:vAlign w:val="bottom"/>
          </w:tcPr>
          <w:p w:rsidR="00661C26" w:rsidRDefault="00825CB0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3.2.6</w:t>
            </w:r>
          </w:p>
        </w:tc>
        <w:tc>
          <w:tcPr>
            <w:tcW w:w="8740" w:type="dxa"/>
            <w:gridSpan w:val="11"/>
            <w:vAlign w:val="bottom"/>
          </w:tcPr>
          <w:p w:rsidR="00661C26" w:rsidRDefault="00825CB0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Перепады высоты на пути: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есть,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нет</w:t>
            </w:r>
            <w:r>
              <w:rPr>
                <w:rFonts w:eastAsia="Times New Roman"/>
                <w:sz w:val="24"/>
                <w:szCs w:val="24"/>
              </w:rPr>
              <w:t xml:space="preserve"> (описать – выбоины, неровности)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</w:tr>
      <w:tr w:rsidR="00661C26">
        <w:trPr>
          <w:trHeight w:val="24"/>
        </w:trPr>
        <w:tc>
          <w:tcPr>
            <w:tcW w:w="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</w:tr>
      <w:tr w:rsidR="00661C26">
        <w:trPr>
          <w:trHeight w:val="253"/>
        </w:trPr>
        <w:tc>
          <w:tcPr>
            <w:tcW w:w="520" w:type="dxa"/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gridSpan w:val="13"/>
            <w:vAlign w:val="bottom"/>
          </w:tcPr>
          <w:p w:rsidR="00661C26" w:rsidRDefault="00825CB0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обустройство для инвалидов на коляске: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661C26">
        <w:trPr>
          <w:trHeight w:val="24"/>
        </w:trPr>
        <w:tc>
          <w:tcPr>
            <w:tcW w:w="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61C26" w:rsidRDefault="00661C26">
            <w:pPr>
              <w:rPr>
                <w:sz w:val="2"/>
                <w:szCs w:val="2"/>
              </w:rPr>
            </w:pPr>
          </w:p>
        </w:tc>
      </w:tr>
    </w:tbl>
    <w:p w:rsidR="00661C26" w:rsidRDefault="00661C26">
      <w:pPr>
        <w:sectPr w:rsidR="00661C26">
          <w:pgSz w:w="16840" w:h="11908" w:orient="landscape"/>
          <w:pgMar w:top="1398" w:right="1136" w:bottom="864" w:left="1440" w:header="0" w:footer="0" w:gutter="0"/>
          <w:cols w:space="720" w:equalWidth="0">
            <w:col w:w="14260"/>
          </w:cols>
        </w:sectPr>
      </w:pPr>
    </w:p>
    <w:p w:rsidR="00661C26" w:rsidRDefault="00825CB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175895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.3pt;margin-top:13.8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8877935</wp:posOffset>
                </wp:positionH>
                <wp:positionV relativeFrom="paragraph">
                  <wp:posOffset>175895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699.05pt;margin-top:13.8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61C26" w:rsidRDefault="00661C26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600"/>
        <w:gridCol w:w="4360"/>
        <w:gridCol w:w="30"/>
      </w:tblGrid>
      <w:tr w:rsidR="00661C26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№№</w:t>
            </w:r>
          </w:p>
        </w:tc>
        <w:tc>
          <w:tcPr>
            <w:tcW w:w="8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 инвалидов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Вариант организации доступности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7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0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8"/>
                <w:szCs w:val="8"/>
              </w:rPr>
            </w:pP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(вид нарушения)</w:t>
            </w: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4"/>
                <w:szCs w:val="14"/>
              </w:rPr>
            </w:pP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(формы обслуживания)*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8"/>
                <w:szCs w:val="8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8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передвигающиеся на креслах-колясках (К)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 (О)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9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 (С)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нарушениями </w:t>
            </w:r>
            <w:r>
              <w:rPr>
                <w:rFonts w:eastAsia="Times New Roman"/>
                <w:sz w:val="24"/>
                <w:szCs w:val="24"/>
              </w:rPr>
              <w:t>слуха (Г)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</w:tbl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-1758315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0.9pt;margin-top:-138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-1758315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80.6pt;margin-top:-138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61C26" w:rsidRDefault="00825CB0">
      <w:pPr>
        <w:numPr>
          <w:ilvl w:val="0"/>
          <w:numId w:val="4"/>
        </w:numPr>
        <w:tabs>
          <w:tab w:val="left" w:pos="1140"/>
        </w:tabs>
        <w:spacing w:line="234" w:lineRule="auto"/>
        <w:ind w:left="1140" w:hanging="1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0"/>
          <w:szCs w:val="20"/>
        </w:rPr>
        <w:t>указывается один из вариантов: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«А», «Б», «ДУ», «ВНД»</w:t>
      </w:r>
    </w:p>
    <w:p w:rsidR="00661C26" w:rsidRDefault="00661C26">
      <w:pPr>
        <w:spacing w:line="281" w:lineRule="exact"/>
        <w:rPr>
          <w:sz w:val="20"/>
          <w:szCs w:val="20"/>
        </w:rPr>
      </w:pPr>
    </w:p>
    <w:p w:rsidR="00661C26" w:rsidRDefault="00825CB0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661C26" w:rsidRDefault="00661C26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320"/>
        <w:gridCol w:w="320"/>
        <w:gridCol w:w="1720"/>
        <w:gridCol w:w="280"/>
        <w:gridCol w:w="2180"/>
        <w:gridCol w:w="2340"/>
        <w:gridCol w:w="2240"/>
      </w:tblGrid>
      <w:tr w:rsidR="00661C26">
        <w:trPr>
          <w:trHeight w:val="28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структурно-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1C26" w:rsidRDefault="00825C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доступность для инвалидов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6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функциональные зоны</w:t>
            </w:r>
          </w:p>
        </w:tc>
        <w:tc>
          <w:tcPr>
            <w:tcW w:w="320" w:type="dxa"/>
            <w:vAlign w:val="bottom"/>
          </w:tcPr>
          <w:p w:rsidR="00661C26" w:rsidRDefault="00661C26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кресло-</w:t>
            </w:r>
          </w:p>
        </w:tc>
        <w:tc>
          <w:tcPr>
            <w:tcW w:w="280" w:type="dxa"/>
            <w:vAlign w:val="bottom"/>
          </w:tcPr>
          <w:p w:rsidR="00661C26" w:rsidRDefault="00661C26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поражением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поражением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поражением</w:t>
            </w:r>
          </w:p>
        </w:tc>
      </w:tr>
      <w:tr w:rsidR="00661C2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коляске</w:t>
            </w:r>
          </w:p>
        </w:tc>
        <w:tc>
          <w:tcPr>
            <w:tcW w:w="28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слуха</w:t>
            </w:r>
          </w:p>
        </w:tc>
      </w:tr>
      <w:tr w:rsidR="00661C2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(К)</w:t>
            </w:r>
          </w:p>
        </w:tc>
        <w:tc>
          <w:tcPr>
            <w:tcW w:w="28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(Г)</w:t>
            </w:r>
          </w:p>
        </w:tc>
      </w:tr>
      <w:tr w:rsidR="00661C2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аппарата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(О)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1C2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 (в</w:t>
            </w:r>
          </w:p>
        </w:tc>
        <w:tc>
          <w:tcPr>
            <w:tcW w:w="320" w:type="dxa"/>
            <w:vAlign w:val="bottom"/>
          </w:tcPr>
          <w:p w:rsidR="00661C26" w:rsidRDefault="00825CB0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80" w:type="dxa"/>
            <w:vAlign w:val="bottom"/>
          </w:tcPr>
          <w:p w:rsidR="00661C26" w:rsidRDefault="00825CB0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9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9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1C2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т.ч. пути эвакуации)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Зона </w:t>
            </w: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1C26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1C2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</w:t>
            </w:r>
          </w:p>
        </w:tc>
        <w:tc>
          <w:tcPr>
            <w:tcW w:w="320" w:type="dxa"/>
            <w:vAlign w:val="bottom"/>
          </w:tcPr>
          <w:p w:rsidR="00661C26" w:rsidRDefault="00825CB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80" w:type="dxa"/>
            <w:vAlign w:val="bottom"/>
          </w:tcPr>
          <w:p w:rsidR="00661C26" w:rsidRDefault="00825CB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1C2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зонах)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объекта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661C26" w:rsidRDefault="00661C26">
      <w:pPr>
        <w:spacing w:line="270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 таблицу заполнять на каждый элемент. Доступные элементы отметить знаком «+»</w:t>
      </w:r>
    </w:p>
    <w:p w:rsidR="00661C26" w:rsidRDefault="00661C26">
      <w:pPr>
        <w:sectPr w:rsidR="00661C26">
          <w:pgSz w:w="16840" w:h="11908" w:orient="landscape"/>
          <w:pgMar w:top="1402" w:right="1016" w:bottom="1006" w:left="1440" w:header="0" w:footer="0" w:gutter="0"/>
          <w:cols w:space="720" w:equalWidth="0">
            <w:col w:w="14380"/>
          </w:cols>
        </w:sectPr>
      </w:pPr>
    </w:p>
    <w:p w:rsidR="00661C26" w:rsidRDefault="00825CB0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Управленческое решение</w:t>
      </w:r>
    </w:p>
    <w:p w:rsidR="00661C26" w:rsidRDefault="00661C26">
      <w:pPr>
        <w:spacing w:line="162" w:lineRule="exact"/>
        <w:rPr>
          <w:sz w:val="20"/>
          <w:szCs w:val="20"/>
        </w:rPr>
      </w:pPr>
    </w:p>
    <w:p w:rsidR="00661C26" w:rsidRDefault="00825CB0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3.5.1. Рекомендации по адаптации основных структурных элементов объекта</w: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7400"/>
        <w:gridCol w:w="5680"/>
      </w:tblGrid>
      <w:tr w:rsidR="00661C26">
        <w:trPr>
          <w:trHeight w:val="278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3"/>
                <w:szCs w:val="23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 адаптации объекта</w:t>
            </w:r>
          </w:p>
        </w:tc>
      </w:tr>
      <w:tr w:rsidR="00661C26">
        <w:trPr>
          <w:trHeight w:val="41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(вид работ)*</w:t>
            </w:r>
          </w:p>
        </w:tc>
      </w:tr>
      <w:tr w:rsidR="00661C26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Территория, </w:t>
            </w:r>
            <w:r>
              <w:rPr>
                <w:rFonts w:eastAsia="Times New Roman"/>
                <w:sz w:val="24"/>
                <w:szCs w:val="24"/>
              </w:rPr>
              <w:t>прилегающая к зданию (участок)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3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 (пути)  передвижения  внутри  здания  (в  т.ч.  пути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4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</w:tr>
      <w:tr w:rsidR="00661C26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5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Система </w:t>
            </w:r>
            <w:r>
              <w:rPr>
                <w:rFonts w:eastAsia="Times New Roman"/>
                <w:sz w:val="24"/>
                <w:szCs w:val="24"/>
              </w:rPr>
              <w:t>информации на объекте (на всех зонах)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  <w:tr w:rsidR="00661C26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661C26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2"/>
                <w:szCs w:val="12"/>
              </w:rPr>
            </w:pPr>
          </w:p>
        </w:tc>
      </w:tr>
    </w:tbl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7.1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4.5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34.2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9121775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718.25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61C26" w:rsidRDefault="00825CB0">
      <w:pPr>
        <w:numPr>
          <w:ilvl w:val="0"/>
          <w:numId w:val="5"/>
        </w:numPr>
        <w:tabs>
          <w:tab w:val="left" w:pos="1300"/>
        </w:tabs>
        <w:spacing w:line="238" w:lineRule="auto"/>
        <w:ind w:left="1300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указывается один из видов работы</w:t>
      </w:r>
    </w:p>
    <w:p w:rsidR="00661C26" w:rsidRDefault="00661C26">
      <w:pPr>
        <w:sectPr w:rsidR="00661C26">
          <w:pgSz w:w="16840" w:h="11908" w:orient="landscape"/>
          <w:pgMar w:top="1130" w:right="1016" w:bottom="1440" w:left="1440" w:header="0" w:footer="0" w:gutter="0"/>
          <w:cols w:space="720" w:equalWidth="0">
            <w:col w:w="14380"/>
          </w:cols>
        </w:sectPr>
      </w:pPr>
    </w:p>
    <w:p w:rsidR="00661C26" w:rsidRDefault="00661C26">
      <w:pPr>
        <w:spacing w:line="141" w:lineRule="exact"/>
        <w:rPr>
          <w:sz w:val="20"/>
          <w:szCs w:val="20"/>
        </w:rPr>
      </w:pPr>
    </w:p>
    <w:p w:rsidR="00661C26" w:rsidRDefault="00825CB0">
      <w:pPr>
        <w:ind w:lef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соответствии с классификатором: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1C26" w:rsidRDefault="00661C26">
      <w:pPr>
        <w:spacing w:line="121" w:lineRule="exact"/>
        <w:rPr>
          <w:sz w:val="20"/>
          <w:szCs w:val="20"/>
        </w:rPr>
      </w:pPr>
    </w:p>
    <w:p w:rsidR="00661C26" w:rsidRDefault="00825C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 </w:t>
      </w:r>
      <w:r>
        <w:rPr>
          <w:rFonts w:eastAsia="Times New Roman"/>
          <w:sz w:val="24"/>
          <w:szCs w:val="24"/>
        </w:rPr>
        <w:t>– текущий ремонт</w:t>
      </w:r>
    </w:p>
    <w:p w:rsidR="00661C26" w:rsidRDefault="00661C26">
      <w:pPr>
        <w:spacing w:line="136" w:lineRule="exact"/>
        <w:rPr>
          <w:sz w:val="20"/>
          <w:szCs w:val="20"/>
        </w:rPr>
      </w:pPr>
    </w:p>
    <w:p w:rsidR="00661C26" w:rsidRDefault="00825CB0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ПСД </w:t>
      </w:r>
      <w:r>
        <w:rPr>
          <w:rFonts w:eastAsia="Times New Roman"/>
          <w:sz w:val="24"/>
          <w:szCs w:val="24"/>
        </w:rPr>
        <w:t xml:space="preserve">– подготовка </w:t>
      </w:r>
      <w:r>
        <w:rPr>
          <w:rFonts w:eastAsia="Times New Roman"/>
          <w:sz w:val="24"/>
          <w:szCs w:val="24"/>
        </w:rPr>
        <w:t>проектно-сметной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344" w:lineRule="exact"/>
        <w:rPr>
          <w:sz w:val="20"/>
          <w:szCs w:val="20"/>
        </w:rPr>
      </w:pPr>
    </w:p>
    <w:p w:rsidR="00661C26" w:rsidRDefault="00825CB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документации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661C26">
      <w:pPr>
        <w:sectPr w:rsidR="00661C26">
          <w:type w:val="continuous"/>
          <w:pgSz w:w="16840" w:h="11908" w:orient="landscape"/>
          <w:pgMar w:top="1130" w:right="1016" w:bottom="1440" w:left="1440" w:header="0" w:footer="0" w:gutter="0"/>
          <w:cols w:num="3" w:space="720" w:equalWidth="0">
            <w:col w:w="5700" w:space="720"/>
            <w:col w:w="3900" w:space="560"/>
            <w:col w:w="3500"/>
          </w:cols>
        </w:sectPr>
      </w:pPr>
    </w:p>
    <w:p w:rsidR="00661C26" w:rsidRDefault="00825CB0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строительство</w:t>
      </w:r>
    </w:p>
    <w:p w:rsidR="00661C26" w:rsidRDefault="00661C26">
      <w:pPr>
        <w:spacing w:line="136" w:lineRule="exact"/>
        <w:rPr>
          <w:sz w:val="20"/>
          <w:szCs w:val="20"/>
        </w:rPr>
      </w:pPr>
    </w:p>
    <w:p w:rsidR="00661C26" w:rsidRDefault="00825CB0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 </w:t>
      </w:r>
      <w:r>
        <w:rPr>
          <w:rFonts w:eastAsia="Times New Roman"/>
          <w:sz w:val="24"/>
          <w:szCs w:val="24"/>
        </w:rPr>
        <w:t>– капитальный ремонт</w:t>
      </w:r>
    </w:p>
    <w:p w:rsidR="00661C26" w:rsidRDefault="00661C26">
      <w:pPr>
        <w:spacing w:line="141" w:lineRule="exact"/>
        <w:rPr>
          <w:sz w:val="20"/>
          <w:szCs w:val="20"/>
        </w:rPr>
      </w:pPr>
    </w:p>
    <w:p w:rsidR="00661C26" w:rsidRDefault="00825CB0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Рек </w:t>
      </w:r>
      <w:r>
        <w:rPr>
          <w:rFonts w:eastAsia="Times New Roman"/>
          <w:sz w:val="24"/>
          <w:szCs w:val="24"/>
        </w:rPr>
        <w:t>– реконструкция</w:t>
      </w:r>
    </w:p>
    <w:p w:rsidR="00661C26" w:rsidRDefault="00661C26">
      <w:pPr>
        <w:spacing w:line="136" w:lineRule="exact"/>
        <w:rPr>
          <w:sz w:val="20"/>
          <w:szCs w:val="20"/>
        </w:rPr>
      </w:pPr>
    </w:p>
    <w:p w:rsidR="00661C26" w:rsidRDefault="00825CB0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 </w:t>
      </w:r>
      <w:r>
        <w:rPr>
          <w:rFonts w:eastAsia="Times New Roman"/>
          <w:sz w:val="24"/>
          <w:szCs w:val="24"/>
        </w:rPr>
        <w:t>– организация альтернативной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825CB0">
      <w:pPr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обслуживания и др. орг. мероприятия</w:t>
      </w:r>
    </w:p>
    <w:p w:rsidR="00661C26" w:rsidRDefault="00661C26">
      <w:pPr>
        <w:sectPr w:rsidR="00661C26">
          <w:type w:val="continuous"/>
          <w:pgSz w:w="16840" w:h="11908" w:orient="landscape"/>
          <w:pgMar w:top="1130" w:right="1016" w:bottom="1440" w:left="1440" w:header="0" w:footer="0" w:gutter="0"/>
          <w:cols w:space="720" w:equalWidth="0">
            <w:col w:w="14380"/>
          </w:cols>
        </w:sectPr>
      </w:pPr>
    </w:p>
    <w:p w:rsidR="00661C26" w:rsidRDefault="00825C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3.5.2. Период пр</w:t>
      </w:r>
      <w:r>
        <w:rPr>
          <w:rFonts w:eastAsia="Times New Roman"/>
          <w:sz w:val="24"/>
          <w:szCs w:val="24"/>
        </w:rPr>
        <w:t>оведения работ__________________________________________________________________________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825CB0">
      <w:pPr>
        <w:numPr>
          <w:ilvl w:val="0"/>
          <w:numId w:val="6"/>
        </w:numPr>
        <w:tabs>
          <w:tab w:val="left" w:pos="1280"/>
        </w:tabs>
        <w:ind w:left="128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исполнения _____________________________________________________________________________________</w:t>
      </w:r>
    </w:p>
    <w:p w:rsidR="00661C26" w:rsidRDefault="00661C26">
      <w:pPr>
        <w:spacing w:line="136" w:lineRule="exact"/>
        <w:rPr>
          <w:rFonts w:eastAsia="Times New Roman"/>
          <w:sz w:val="24"/>
          <w:szCs w:val="24"/>
        </w:rPr>
      </w:pPr>
    </w:p>
    <w:p w:rsidR="00661C26" w:rsidRDefault="00825CB0">
      <w:pPr>
        <w:ind w:left="334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(указывается наименование документа: программы, плана)</w:t>
      </w:r>
    </w:p>
    <w:p w:rsidR="00661C26" w:rsidRDefault="00661C26">
      <w:pPr>
        <w:spacing w:line="141" w:lineRule="exact"/>
        <w:rPr>
          <w:sz w:val="20"/>
          <w:szCs w:val="20"/>
        </w:rPr>
      </w:pPr>
    </w:p>
    <w:p w:rsidR="00661C26" w:rsidRDefault="00825CB0">
      <w:pPr>
        <w:tabs>
          <w:tab w:val="left" w:pos="2020"/>
          <w:tab w:val="left" w:pos="3800"/>
          <w:tab w:val="left" w:pos="5560"/>
          <w:tab w:val="left" w:pos="6440"/>
          <w:tab w:val="left" w:pos="8080"/>
          <w:tab w:val="left" w:pos="9980"/>
          <w:tab w:val="left" w:pos="11100"/>
          <w:tab w:val="left" w:pos="12880"/>
          <w:tab w:val="left" w:pos="1398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Ожидаемый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результат**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состоянию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доступности)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после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</w:p>
    <w:p w:rsidR="00661C26" w:rsidRDefault="00661C26">
      <w:pPr>
        <w:spacing w:line="136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адаптации__________________________________________________________________________________________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825CB0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результата*** исполнения плана (по состоянию доступности)________</w:t>
      </w:r>
      <w:r>
        <w:rPr>
          <w:rFonts w:eastAsia="Times New Roman"/>
          <w:sz w:val="24"/>
          <w:szCs w:val="24"/>
        </w:rPr>
        <w:t>__________________________</w:t>
      </w:r>
    </w:p>
    <w:p w:rsidR="00661C26" w:rsidRDefault="00661C26">
      <w:pPr>
        <w:spacing w:line="345" w:lineRule="exact"/>
        <w:rPr>
          <w:sz w:val="20"/>
          <w:szCs w:val="20"/>
        </w:rPr>
      </w:pPr>
    </w:p>
    <w:p w:rsidR="00661C26" w:rsidRDefault="00825CB0">
      <w:pPr>
        <w:numPr>
          <w:ilvl w:val="0"/>
          <w:numId w:val="7"/>
        </w:numPr>
        <w:tabs>
          <w:tab w:val="left" w:pos="560"/>
        </w:tabs>
        <w:spacing w:line="236" w:lineRule="auto"/>
        <w:ind w:left="260" w:right="102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указывается: </w:t>
      </w:r>
      <w:r>
        <w:rPr>
          <w:rFonts w:eastAsia="Times New Roman"/>
          <w:b/>
          <w:bCs/>
          <w:sz w:val="24"/>
          <w:szCs w:val="24"/>
        </w:rPr>
        <w:t>ДП-В</w:t>
      </w:r>
      <w:r>
        <w:rPr>
          <w:rFonts w:eastAsia="Times New Roman"/>
          <w:sz w:val="24"/>
          <w:szCs w:val="24"/>
        </w:rPr>
        <w:t xml:space="preserve"> - доступен полностью всем; </w:t>
      </w:r>
      <w:r>
        <w:rPr>
          <w:rFonts w:eastAsia="Times New Roman"/>
          <w:b/>
          <w:bCs/>
          <w:sz w:val="24"/>
          <w:szCs w:val="24"/>
        </w:rPr>
        <w:t>ДП-И</w:t>
      </w:r>
      <w:r>
        <w:rPr>
          <w:rFonts w:eastAsia="Times New Roman"/>
          <w:sz w:val="24"/>
          <w:szCs w:val="24"/>
        </w:rPr>
        <w:t xml:space="preserve"> (К, О, С, Г, У) - доступен полностью избирательно (указать, каким категориям инвалидов); </w:t>
      </w:r>
      <w:r>
        <w:rPr>
          <w:rFonts w:eastAsia="Times New Roman"/>
          <w:b/>
          <w:bCs/>
          <w:sz w:val="24"/>
          <w:szCs w:val="24"/>
        </w:rPr>
        <w:t>ДЧ-В</w:t>
      </w:r>
      <w:r>
        <w:rPr>
          <w:rFonts w:eastAsia="Times New Roman"/>
          <w:sz w:val="24"/>
          <w:szCs w:val="24"/>
        </w:rPr>
        <w:t xml:space="preserve"> - доступен частично всем; </w:t>
      </w:r>
      <w:r>
        <w:rPr>
          <w:rFonts w:eastAsia="Times New Roman"/>
          <w:b/>
          <w:bCs/>
          <w:sz w:val="24"/>
          <w:szCs w:val="24"/>
        </w:rPr>
        <w:t>ДЧ-И</w:t>
      </w:r>
      <w:r>
        <w:rPr>
          <w:rFonts w:eastAsia="Times New Roman"/>
          <w:sz w:val="24"/>
          <w:szCs w:val="24"/>
        </w:rPr>
        <w:t xml:space="preserve"> (К, О, С, Г, У) – доступен частично избирательно (указать категории инвалидов); </w:t>
      </w:r>
      <w:r>
        <w:rPr>
          <w:rFonts w:eastAsia="Times New Roman"/>
          <w:b/>
          <w:bCs/>
          <w:sz w:val="24"/>
          <w:szCs w:val="24"/>
        </w:rPr>
        <w:t>ДУ</w:t>
      </w:r>
      <w:r>
        <w:rPr>
          <w:rFonts w:eastAsia="Times New Roman"/>
          <w:sz w:val="24"/>
          <w:szCs w:val="24"/>
        </w:rPr>
        <w:t xml:space="preserve"> - доступно условно (ДУ-В или ДУ-И)</w:t>
      </w:r>
    </w:p>
    <w:p w:rsidR="00661C26" w:rsidRDefault="00661C26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661C26" w:rsidRDefault="00825CB0">
      <w:pPr>
        <w:numPr>
          <w:ilvl w:val="1"/>
          <w:numId w:val="7"/>
        </w:numPr>
        <w:tabs>
          <w:tab w:val="left" w:pos="1520"/>
        </w:tabs>
        <w:ind w:left="1520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аналогично**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825CB0">
      <w:pPr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3.5.4. Для принятия решения требуется, не требуется (</w:t>
      </w:r>
      <w:r>
        <w:rPr>
          <w:rFonts w:eastAsia="Times New Roman"/>
          <w:i/>
          <w:iCs/>
          <w:sz w:val="24"/>
          <w:szCs w:val="24"/>
        </w:rPr>
        <w:t>нужное подчеркнуть</w:t>
      </w:r>
      <w:r>
        <w:rPr>
          <w:rFonts w:eastAsia="Times New Roman"/>
          <w:sz w:val="24"/>
          <w:szCs w:val="24"/>
        </w:rPr>
        <w:t>):</w:t>
      </w:r>
    </w:p>
    <w:p w:rsidR="00661C26" w:rsidRDefault="00661C26">
      <w:pPr>
        <w:spacing w:line="137" w:lineRule="exact"/>
        <w:rPr>
          <w:sz w:val="20"/>
          <w:szCs w:val="20"/>
        </w:rPr>
      </w:pPr>
    </w:p>
    <w:p w:rsidR="00661C26" w:rsidRDefault="00825CB0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Согласование:_________________________________________________________________________________________</w:t>
      </w:r>
    </w:p>
    <w:p w:rsidR="00661C26" w:rsidRDefault="00661C26">
      <w:pPr>
        <w:spacing w:line="140" w:lineRule="exact"/>
        <w:rPr>
          <w:sz w:val="20"/>
          <w:szCs w:val="20"/>
        </w:rPr>
      </w:pPr>
    </w:p>
    <w:p w:rsidR="00661C26" w:rsidRDefault="00825CB0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заключение уполномоченной организации о состоянии доступности объекта (наименование документа и выдавшей</w:t>
      </w:r>
    </w:p>
    <w:p w:rsidR="00661C26" w:rsidRDefault="00661C26">
      <w:pPr>
        <w:spacing w:line="136" w:lineRule="exact"/>
        <w:rPr>
          <w:sz w:val="20"/>
          <w:szCs w:val="20"/>
        </w:rPr>
      </w:pPr>
    </w:p>
    <w:p w:rsidR="00661C26" w:rsidRDefault="00825C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организации, дата) </w:t>
      </w:r>
      <w:r>
        <w:rPr>
          <w:rFonts w:eastAsia="Times New Roman"/>
          <w:b/>
          <w:bCs/>
          <w:sz w:val="24"/>
          <w:szCs w:val="24"/>
          <w:u w:val="single"/>
        </w:rPr>
        <w:t>нет</w: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16" w:lineRule="exact"/>
        <w:rPr>
          <w:sz w:val="20"/>
          <w:szCs w:val="20"/>
        </w:rPr>
      </w:pPr>
    </w:p>
    <w:p w:rsidR="00661C26" w:rsidRDefault="00825CB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Заключение</w:t>
      </w:r>
      <w:r>
        <w:rPr>
          <w:rFonts w:eastAsia="Times New Roman"/>
          <w:b/>
          <w:bCs/>
          <w:sz w:val="24"/>
          <w:szCs w:val="24"/>
        </w:rPr>
        <w:t xml:space="preserve"> о доступности для инвалидов объекта</w: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160"/>
        <w:gridCol w:w="2160"/>
        <w:gridCol w:w="1800"/>
        <w:gridCol w:w="680"/>
        <w:gridCol w:w="1300"/>
        <w:gridCol w:w="30"/>
      </w:tblGrid>
      <w:tr w:rsidR="00661C26">
        <w:trPr>
          <w:trHeight w:val="278"/>
        </w:trPr>
        <w:tc>
          <w:tcPr>
            <w:tcW w:w="6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доступности объекта здравоохранения и социального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8" w:space="0" w:color="auto"/>
            </w:tcBorders>
            <w:vAlign w:val="bottom"/>
          </w:tcPr>
          <w:p w:rsidR="00661C26" w:rsidRDefault="00825C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доступность для инвалидов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6"/>
        </w:trPr>
        <w:tc>
          <w:tcPr>
            <w:tcW w:w="6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30"/>
        </w:trPr>
        <w:tc>
          <w:tcPr>
            <w:tcW w:w="6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12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47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5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полностью доступен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680" w:type="dxa"/>
            <w:vAlign w:val="bottom"/>
          </w:tcPr>
          <w:p w:rsidR="00661C26" w:rsidRDefault="00661C26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6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2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Объект частично доступен, </w:t>
            </w:r>
            <w:r>
              <w:rPr>
                <w:rFonts w:eastAsia="Times New Roman"/>
                <w:sz w:val="24"/>
                <w:szCs w:val="24"/>
              </w:rPr>
              <w:t>требуется частичная адаптация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680" w:type="dxa"/>
            <w:vAlign w:val="bottom"/>
          </w:tcPr>
          <w:p w:rsidR="00661C26" w:rsidRDefault="00661C26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58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1C26" w:rsidRDefault="00661C26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2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не доступен, требуется адаптация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  <w:vAlign w:val="bottom"/>
          </w:tcPr>
          <w:p w:rsidR="00661C26" w:rsidRDefault="00661C26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spacing w:line="262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7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  <w:tr w:rsidR="00661C26">
        <w:trPr>
          <w:trHeight w:val="262"/>
        </w:trPr>
        <w:tc>
          <w:tcPr>
            <w:tcW w:w="6680" w:type="dxa"/>
            <w:vAlign w:val="bottom"/>
          </w:tcPr>
          <w:p w:rsidR="00661C26" w:rsidRDefault="00825CB0">
            <w:pPr>
              <w:spacing w:line="262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 Доступный элемент отметить знаком «+»</w:t>
            </w:r>
          </w:p>
        </w:tc>
        <w:tc>
          <w:tcPr>
            <w:tcW w:w="2160" w:type="dxa"/>
            <w:vAlign w:val="bottom"/>
          </w:tcPr>
          <w:p w:rsidR="00661C26" w:rsidRDefault="00661C26"/>
        </w:tc>
        <w:tc>
          <w:tcPr>
            <w:tcW w:w="2160" w:type="dxa"/>
            <w:vAlign w:val="bottom"/>
          </w:tcPr>
          <w:p w:rsidR="00661C26" w:rsidRDefault="00661C26"/>
        </w:tc>
        <w:tc>
          <w:tcPr>
            <w:tcW w:w="1800" w:type="dxa"/>
            <w:vAlign w:val="bottom"/>
          </w:tcPr>
          <w:p w:rsidR="00661C26" w:rsidRDefault="00661C26"/>
        </w:tc>
        <w:tc>
          <w:tcPr>
            <w:tcW w:w="680" w:type="dxa"/>
            <w:vAlign w:val="bottom"/>
          </w:tcPr>
          <w:p w:rsidR="00661C26" w:rsidRDefault="00661C26"/>
        </w:tc>
        <w:tc>
          <w:tcPr>
            <w:tcW w:w="1300" w:type="dxa"/>
            <w:vAlign w:val="bottom"/>
          </w:tcPr>
          <w:p w:rsidR="00661C26" w:rsidRDefault="00661C26"/>
        </w:tc>
        <w:tc>
          <w:tcPr>
            <w:tcW w:w="0" w:type="dxa"/>
            <w:vAlign w:val="bottom"/>
          </w:tcPr>
          <w:p w:rsidR="00661C26" w:rsidRDefault="00661C26">
            <w:pPr>
              <w:rPr>
                <w:sz w:val="1"/>
                <w:szCs w:val="1"/>
              </w:rPr>
            </w:pPr>
          </w:p>
        </w:tc>
      </w:tr>
    </w:tbl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53.6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561.65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651.65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-182245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2.5pt;margin-top:-14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61C26" w:rsidRDefault="00661C26">
      <w:pPr>
        <w:sectPr w:rsidR="00661C26">
          <w:pgSz w:w="16840" w:h="11908" w:orient="landscape"/>
          <w:pgMar w:top="1126" w:right="376" w:bottom="642" w:left="1440" w:header="0" w:footer="0" w:gutter="0"/>
          <w:cols w:space="720" w:equalWidth="0">
            <w:col w:w="15020"/>
          </w:cols>
        </w:sectPr>
      </w:pPr>
    </w:p>
    <w:p w:rsidR="00661C26" w:rsidRDefault="00661C26">
      <w:pPr>
        <w:spacing w:line="134" w:lineRule="exact"/>
        <w:rPr>
          <w:sz w:val="20"/>
          <w:szCs w:val="20"/>
        </w:rPr>
      </w:pPr>
    </w:p>
    <w:p w:rsidR="00661C26" w:rsidRDefault="00825CB0">
      <w:pPr>
        <w:numPr>
          <w:ilvl w:val="0"/>
          <w:numId w:val="8"/>
        </w:numPr>
        <w:tabs>
          <w:tab w:val="left" w:pos="980"/>
        </w:tabs>
        <w:ind w:left="9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Объект социальной инфраструктуры </w:t>
      </w:r>
      <w:r>
        <w:rPr>
          <w:rFonts w:eastAsia="Times New Roman"/>
          <w:sz w:val="24"/>
          <w:szCs w:val="24"/>
        </w:rPr>
        <w:t>(отметить знаком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«х»):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550545</wp:posOffset>
                </wp:positionV>
                <wp:extent cx="3524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8.65pt,43.35pt" to="616.4pt,43.3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203200</wp:posOffset>
                </wp:positionV>
                <wp:extent cx="0" cy="3524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6.05pt,16pt" to="616.05pt,43.7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207645</wp:posOffset>
                </wp:positionV>
                <wp:extent cx="3524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8.65pt,16.35pt" to="616.4pt,16.3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203200</wp:posOffset>
                </wp:positionV>
                <wp:extent cx="0" cy="3524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9.05pt,16pt" to="589.05pt,43.75pt" o:allowincell="f" strokecolor="#000000" strokeweight="0.75pt"/>
            </w:pict>
          </mc:Fallback>
        </mc:AlternateConten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40" w:lineRule="exact"/>
        <w:rPr>
          <w:sz w:val="20"/>
          <w:szCs w:val="20"/>
        </w:rPr>
      </w:pPr>
    </w:p>
    <w:p w:rsidR="00661C26" w:rsidRDefault="00825CB0">
      <w:pPr>
        <w:ind w:right="27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полностью </w:t>
      </w:r>
      <w:r>
        <w:rPr>
          <w:rFonts w:eastAsia="Times New Roman"/>
          <w:b/>
          <w:bCs/>
          <w:sz w:val="26"/>
          <w:szCs w:val="26"/>
        </w:rPr>
        <w:t>доступен для инвалидов всех категорий-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869315</wp:posOffset>
                </wp:positionV>
                <wp:extent cx="3524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4.65pt,68.45pt" to="742.4pt,68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521335</wp:posOffset>
                </wp:positionV>
                <wp:extent cx="0" cy="35242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2.05pt,41.05pt" to="742.05pt,68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526415</wp:posOffset>
                </wp:positionV>
                <wp:extent cx="3524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4.65pt,41.45pt" to="742.4pt,41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9081135</wp:posOffset>
                </wp:positionH>
                <wp:positionV relativeFrom="paragraph">
                  <wp:posOffset>521335</wp:posOffset>
                </wp:positionV>
                <wp:extent cx="0" cy="3524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5.05pt,41.05pt" to="715.05pt,68.8pt" o:allowincell="f" strokecolor="#000000" strokeweight="0.75pt"/>
            </w:pict>
          </mc:Fallback>
        </mc:AlternateConten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5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40"/>
        <w:gridCol w:w="900"/>
        <w:gridCol w:w="540"/>
        <w:gridCol w:w="900"/>
        <w:gridCol w:w="540"/>
        <w:gridCol w:w="480"/>
      </w:tblGrid>
      <w:tr w:rsidR="00661C26">
        <w:trPr>
          <w:trHeight w:val="535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доступен для инвалидов категорий: К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1C26" w:rsidRDefault="00825CB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26" w:rsidRDefault="00661C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1C26" w:rsidRDefault="00825C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26"/>
                <w:szCs w:val="26"/>
              </w:rPr>
              <w:t>Г</w:t>
            </w:r>
          </w:p>
        </w:tc>
      </w:tr>
    </w:tbl>
    <w:p w:rsidR="00661C26" w:rsidRDefault="00661C26">
      <w:pPr>
        <w:spacing w:line="108" w:lineRule="exact"/>
        <w:rPr>
          <w:sz w:val="20"/>
          <w:szCs w:val="20"/>
        </w:rPr>
      </w:pPr>
    </w:p>
    <w:p w:rsidR="00661C26" w:rsidRDefault="00825CB0">
      <w:pPr>
        <w:ind w:left="5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(отметить знаком «х»)</w:t>
      </w:r>
    </w:p>
    <w:p w:rsidR="00661C26" w:rsidRDefault="00661C26">
      <w:pPr>
        <w:spacing w:line="200" w:lineRule="exact"/>
        <w:rPr>
          <w:sz w:val="20"/>
          <w:szCs w:val="20"/>
        </w:rPr>
      </w:pPr>
    </w:p>
    <w:p w:rsidR="00661C26" w:rsidRDefault="00661C26">
      <w:pPr>
        <w:spacing w:line="367" w:lineRule="exact"/>
        <w:rPr>
          <w:sz w:val="20"/>
          <w:szCs w:val="20"/>
        </w:rPr>
      </w:pPr>
    </w:p>
    <w:p w:rsidR="00661C26" w:rsidRDefault="00825CB0">
      <w:pPr>
        <w:ind w:left="1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Паспорт составлен на основании анкеты № 1 от «27» ноября 2015 г.</w:t>
      </w:r>
    </w:p>
    <w:p w:rsidR="00661C26" w:rsidRDefault="00661C26">
      <w:pPr>
        <w:spacing w:line="150" w:lineRule="exact"/>
        <w:rPr>
          <w:sz w:val="20"/>
          <w:szCs w:val="20"/>
        </w:rPr>
      </w:pPr>
    </w:p>
    <w:p w:rsidR="00661C26" w:rsidRDefault="00825CB0">
      <w:pPr>
        <w:ind w:left="1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составления паспорта «27» ноября 2015 г.</w:t>
      </w:r>
    </w:p>
    <w:p w:rsidR="00661C26" w:rsidRDefault="00661C26">
      <w:pPr>
        <w:sectPr w:rsidR="00661C26">
          <w:pgSz w:w="16840" w:h="11908" w:orient="landscape"/>
          <w:pgMar w:top="1440" w:right="1136" w:bottom="1440" w:left="1440" w:header="0" w:footer="0" w:gutter="0"/>
          <w:cols w:space="720" w:equalWidth="0">
            <w:col w:w="14260"/>
          </w:cols>
        </w:sectPr>
      </w:pPr>
    </w:p>
    <w:p w:rsidR="00661C26" w:rsidRDefault="00661C26">
      <w:pPr>
        <w:spacing w:line="178" w:lineRule="exact"/>
        <w:rPr>
          <w:sz w:val="20"/>
          <w:szCs w:val="20"/>
        </w:rPr>
      </w:pPr>
    </w:p>
    <w:p w:rsidR="00661C26" w:rsidRDefault="00825CB0">
      <w:pPr>
        <w:ind w:lef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Лицо, проводившее обследование объекта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1C26" w:rsidRDefault="00661C26">
      <w:pPr>
        <w:spacing w:line="141" w:lineRule="exact"/>
        <w:rPr>
          <w:sz w:val="20"/>
          <w:szCs w:val="20"/>
        </w:rPr>
      </w:pPr>
    </w:p>
    <w:p w:rsidR="00661C26" w:rsidRDefault="00825CB0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(</w:t>
      </w:r>
      <w:r>
        <w:rPr>
          <w:rFonts w:eastAsia="Times New Roman"/>
          <w:sz w:val="25"/>
          <w:szCs w:val="25"/>
        </w:rPr>
        <w:t>Бондаренко Е.А.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5"/>
          <w:szCs w:val="25"/>
        </w:rPr>
        <w:t>)</w:t>
      </w:r>
    </w:p>
    <w:p w:rsidR="00661C26" w:rsidRDefault="00661C26">
      <w:pPr>
        <w:spacing w:line="161" w:lineRule="exact"/>
        <w:rPr>
          <w:sz w:val="20"/>
          <w:szCs w:val="20"/>
        </w:rPr>
      </w:pPr>
    </w:p>
    <w:p w:rsidR="00661C26" w:rsidRDefault="00661C26">
      <w:pPr>
        <w:sectPr w:rsidR="00661C26">
          <w:type w:val="continuous"/>
          <w:pgSz w:w="16840" w:h="11908" w:orient="landscape"/>
          <w:pgMar w:top="1440" w:right="1136" w:bottom="1440" w:left="1440" w:header="0" w:footer="0" w:gutter="0"/>
          <w:cols w:num="2" w:space="720" w:equalWidth="0">
            <w:col w:w="6140" w:space="720"/>
            <w:col w:w="7400"/>
          </w:cols>
        </w:sectPr>
      </w:pPr>
    </w:p>
    <w:p w:rsidR="00661C26" w:rsidRDefault="00825CB0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Руководитель объекта</w:t>
      </w:r>
    </w:p>
    <w:p w:rsidR="00661C26" w:rsidRDefault="00825C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1C26" w:rsidRDefault="00825CB0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(Алексеева О.А.)</w:t>
      </w:r>
    </w:p>
    <w:sectPr w:rsidR="00661C26">
      <w:type w:val="continuous"/>
      <w:pgSz w:w="16840" w:h="11908" w:orient="landscape"/>
      <w:pgMar w:top="1440" w:right="1136" w:bottom="1440" w:left="1440" w:header="0" w:footer="0" w:gutter="0"/>
      <w:cols w:num="2" w:space="720" w:equalWidth="0">
        <w:col w:w="6220" w:space="720"/>
        <w:col w:w="7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724C36E"/>
    <w:lvl w:ilvl="0" w:tplc="C53AC452">
      <w:start w:val="5"/>
      <w:numFmt w:val="decimal"/>
      <w:lvlText w:val="%1."/>
      <w:lvlJc w:val="left"/>
    </w:lvl>
    <w:lvl w:ilvl="1" w:tplc="27B8359A">
      <w:numFmt w:val="decimal"/>
      <w:lvlText w:val=""/>
      <w:lvlJc w:val="left"/>
    </w:lvl>
    <w:lvl w:ilvl="2" w:tplc="C6D42C80">
      <w:numFmt w:val="decimal"/>
      <w:lvlText w:val=""/>
      <w:lvlJc w:val="left"/>
    </w:lvl>
    <w:lvl w:ilvl="3" w:tplc="9C806B2E">
      <w:numFmt w:val="decimal"/>
      <w:lvlText w:val=""/>
      <w:lvlJc w:val="left"/>
    </w:lvl>
    <w:lvl w:ilvl="4" w:tplc="4FAAA55C">
      <w:numFmt w:val="decimal"/>
      <w:lvlText w:val=""/>
      <w:lvlJc w:val="left"/>
    </w:lvl>
    <w:lvl w:ilvl="5" w:tplc="22B86ACA">
      <w:numFmt w:val="decimal"/>
      <w:lvlText w:val=""/>
      <w:lvlJc w:val="left"/>
    </w:lvl>
    <w:lvl w:ilvl="6" w:tplc="353CC022">
      <w:numFmt w:val="decimal"/>
      <w:lvlText w:val=""/>
      <w:lvlJc w:val="left"/>
    </w:lvl>
    <w:lvl w:ilvl="7" w:tplc="6BE0E3F2">
      <w:numFmt w:val="decimal"/>
      <w:lvlText w:val=""/>
      <w:lvlJc w:val="left"/>
    </w:lvl>
    <w:lvl w:ilvl="8" w:tplc="663C9F78">
      <w:numFmt w:val="decimal"/>
      <w:lvlText w:val=""/>
      <w:lvlJc w:val="left"/>
    </w:lvl>
  </w:abstractNum>
  <w:abstractNum w:abstractNumId="1">
    <w:nsid w:val="00001649"/>
    <w:multiLevelType w:val="hybridMultilevel"/>
    <w:tmpl w:val="35BE195E"/>
    <w:lvl w:ilvl="0" w:tplc="74F8D20E">
      <w:start w:val="3"/>
      <w:numFmt w:val="decimal"/>
      <w:lvlText w:val="%1."/>
      <w:lvlJc w:val="left"/>
    </w:lvl>
    <w:lvl w:ilvl="1" w:tplc="E1FE8FD0">
      <w:numFmt w:val="decimal"/>
      <w:lvlText w:val=""/>
      <w:lvlJc w:val="left"/>
    </w:lvl>
    <w:lvl w:ilvl="2" w:tplc="AD22749E">
      <w:numFmt w:val="decimal"/>
      <w:lvlText w:val=""/>
      <w:lvlJc w:val="left"/>
    </w:lvl>
    <w:lvl w:ilvl="3" w:tplc="3DAAF4C0">
      <w:numFmt w:val="decimal"/>
      <w:lvlText w:val=""/>
      <w:lvlJc w:val="left"/>
    </w:lvl>
    <w:lvl w:ilvl="4" w:tplc="0C02187C">
      <w:numFmt w:val="decimal"/>
      <w:lvlText w:val=""/>
      <w:lvlJc w:val="left"/>
    </w:lvl>
    <w:lvl w:ilvl="5" w:tplc="8DA6C4DE">
      <w:numFmt w:val="decimal"/>
      <w:lvlText w:val=""/>
      <w:lvlJc w:val="left"/>
    </w:lvl>
    <w:lvl w:ilvl="6" w:tplc="F08CD756">
      <w:numFmt w:val="decimal"/>
      <w:lvlText w:val=""/>
      <w:lvlJc w:val="left"/>
    </w:lvl>
    <w:lvl w:ilvl="7" w:tplc="80780796">
      <w:numFmt w:val="decimal"/>
      <w:lvlText w:val=""/>
      <w:lvlJc w:val="left"/>
    </w:lvl>
    <w:lvl w:ilvl="8" w:tplc="684A3C7C">
      <w:numFmt w:val="decimal"/>
      <w:lvlText w:val=""/>
      <w:lvlJc w:val="left"/>
    </w:lvl>
  </w:abstractNum>
  <w:abstractNum w:abstractNumId="2">
    <w:nsid w:val="000026E9"/>
    <w:multiLevelType w:val="hybridMultilevel"/>
    <w:tmpl w:val="8542A5A8"/>
    <w:lvl w:ilvl="0" w:tplc="94727192">
      <w:start w:val="1"/>
      <w:numFmt w:val="bullet"/>
      <w:lvlText w:val="**"/>
      <w:lvlJc w:val="left"/>
    </w:lvl>
    <w:lvl w:ilvl="1" w:tplc="5EB824DE">
      <w:start w:val="1"/>
      <w:numFmt w:val="bullet"/>
      <w:lvlText w:val="***"/>
      <w:lvlJc w:val="left"/>
    </w:lvl>
    <w:lvl w:ilvl="2" w:tplc="AC6E8DFE">
      <w:numFmt w:val="decimal"/>
      <w:lvlText w:val=""/>
      <w:lvlJc w:val="left"/>
    </w:lvl>
    <w:lvl w:ilvl="3" w:tplc="B122DE58">
      <w:numFmt w:val="decimal"/>
      <w:lvlText w:val=""/>
      <w:lvlJc w:val="left"/>
    </w:lvl>
    <w:lvl w:ilvl="4" w:tplc="6B7E4CBE">
      <w:numFmt w:val="decimal"/>
      <w:lvlText w:val=""/>
      <w:lvlJc w:val="left"/>
    </w:lvl>
    <w:lvl w:ilvl="5" w:tplc="A1666FCE">
      <w:numFmt w:val="decimal"/>
      <w:lvlText w:val=""/>
      <w:lvlJc w:val="left"/>
    </w:lvl>
    <w:lvl w:ilvl="6" w:tplc="9F2AB47E">
      <w:numFmt w:val="decimal"/>
      <w:lvlText w:val=""/>
      <w:lvlJc w:val="left"/>
    </w:lvl>
    <w:lvl w:ilvl="7" w:tplc="FACAB0FC">
      <w:numFmt w:val="decimal"/>
      <w:lvlText w:val=""/>
      <w:lvlJc w:val="left"/>
    </w:lvl>
    <w:lvl w:ilvl="8" w:tplc="32F44BDC">
      <w:numFmt w:val="decimal"/>
      <w:lvlText w:val=""/>
      <w:lvlJc w:val="left"/>
    </w:lvl>
  </w:abstractNum>
  <w:abstractNum w:abstractNumId="3">
    <w:nsid w:val="000041BB"/>
    <w:multiLevelType w:val="hybridMultilevel"/>
    <w:tmpl w:val="9FBC5A2A"/>
    <w:lvl w:ilvl="0" w:tplc="742EAAC4">
      <w:start w:val="1"/>
      <w:numFmt w:val="bullet"/>
      <w:lvlText w:val="в"/>
      <w:lvlJc w:val="left"/>
    </w:lvl>
    <w:lvl w:ilvl="1" w:tplc="BEF65AE2">
      <w:numFmt w:val="decimal"/>
      <w:lvlText w:val=""/>
      <w:lvlJc w:val="left"/>
    </w:lvl>
    <w:lvl w:ilvl="2" w:tplc="1D4EBDA8">
      <w:numFmt w:val="decimal"/>
      <w:lvlText w:val=""/>
      <w:lvlJc w:val="left"/>
    </w:lvl>
    <w:lvl w:ilvl="3" w:tplc="576C56F2">
      <w:numFmt w:val="decimal"/>
      <w:lvlText w:val=""/>
      <w:lvlJc w:val="left"/>
    </w:lvl>
    <w:lvl w:ilvl="4" w:tplc="17BAA66C">
      <w:numFmt w:val="decimal"/>
      <w:lvlText w:val=""/>
      <w:lvlJc w:val="left"/>
    </w:lvl>
    <w:lvl w:ilvl="5" w:tplc="FEE66224">
      <w:numFmt w:val="decimal"/>
      <w:lvlText w:val=""/>
      <w:lvlJc w:val="left"/>
    </w:lvl>
    <w:lvl w:ilvl="6" w:tplc="729A1A26">
      <w:numFmt w:val="decimal"/>
      <w:lvlText w:val=""/>
      <w:lvlJc w:val="left"/>
    </w:lvl>
    <w:lvl w:ilvl="7" w:tplc="83642AFE">
      <w:numFmt w:val="decimal"/>
      <w:lvlText w:val=""/>
      <w:lvlJc w:val="left"/>
    </w:lvl>
    <w:lvl w:ilvl="8" w:tplc="DF488D98">
      <w:numFmt w:val="decimal"/>
      <w:lvlText w:val=""/>
      <w:lvlJc w:val="left"/>
    </w:lvl>
  </w:abstractNum>
  <w:abstractNum w:abstractNumId="4">
    <w:nsid w:val="00005AF1"/>
    <w:multiLevelType w:val="hybridMultilevel"/>
    <w:tmpl w:val="73FE5D18"/>
    <w:lvl w:ilvl="0" w:tplc="CB643634">
      <w:start w:val="1"/>
      <w:numFmt w:val="bullet"/>
      <w:lvlText w:val="*"/>
      <w:lvlJc w:val="left"/>
    </w:lvl>
    <w:lvl w:ilvl="1" w:tplc="E3B2C3AA">
      <w:numFmt w:val="decimal"/>
      <w:lvlText w:val=""/>
      <w:lvlJc w:val="left"/>
    </w:lvl>
    <w:lvl w:ilvl="2" w:tplc="097C4E24">
      <w:numFmt w:val="decimal"/>
      <w:lvlText w:val=""/>
      <w:lvlJc w:val="left"/>
    </w:lvl>
    <w:lvl w:ilvl="3" w:tplc="43C4413E">
      <w:numFmt w:val="decimal"/>
      <w:lvlText w:val=""/>
      <w:lvlJc w:val="left"/>
    </w:lvl>
    <w:lvl w:ilvl="4" w:tplc="4094D810">
      <w:numFmt w:val="decimal"/>
      <w:lvlText w:val=""/>
      <w:lvlJc w:val="left"/>
    </w:lvl>
    <w:lvl w:ilvl="5" w:tplc="7A6015CC">
      <w:numFmt w:val="decimal"/>
      <w:lvlText w:val=""/>
      <w:lvlJc w:val="left"/>
    </w:lvl>
    <w:lvl w:ilvl="6" w:tplc="B3B81D26">
      <w:numFmt w:val="decimal"/>
      <w:lvlText w:val=""/>
      <w:lvlJc w:val="left"/>
    </w:lvl>
    <w:lvl w:ilvl="7" w:tplc="B888F322">
      <w:numFmt w:val="decimal"/>
      <w:lvlText w:val=""/>
      <w:lvlJc w:val="left"/>
    </w:lvl>
    <w:lvl w:ilvl="8" w:tplc="FD2640FE">
      <w:numFmt w:val="decimal"/>
      <w:lvlText w:val=""/>
      <w:lvlJc w:val="left"/>
    </w:lvl>
  </w:abstractNum>
  <w:abstractNum w:abstractNumId="5">
    <w:nsid w:val="00005F90"/>
    <w:multiLevelType w:val="hybridMultilevel"/>
    <w:tmpl w:val="CE84512A"/>
    <w:lvl w:ilvl="0" w:tplc="45C04822">
      <w:start w:val="1"/>
      <w:numFmt w:val="bullet"/>
      <w:lvlText w:val="-"/>
      <w:lvlJc w:val="left"/>
    </w:lvl>
    <w:lvl w:ilvl="1" w:tplc="D040E2DA">
      <w:start w:val="1"/>
      <w:numFmt w:val="bullet"/>
      <w:lvlText w:val="-"/>
      <w:lvlJc w:val="left"/>
    </w:lvl>
    <w:lvl w:ilvl="2" w:tplc="7974C43C">
      <w:start w:val="1"/>
      <w:numFmt w:val="bullet"/>
      <w:lvlText w:val="-"/>
      <w:lvlJc w:val="left"/>
    </w:lvl>
    <w:lvl w:ilvl="3" w:tplc="D1A2D96E">
      <w:numFmt w:val="decimal"/>
      <w:lvlText w:val=""/>
      <w:lvlJc w:val="left"/>
    </w:lvl>
    <w:lvl w:ilvl="4" w:tplc="02889356">
      <w:numFmt w:val="decimal"/>
      <w:lvlText w:val=""/>
      <w:lvlJc w:val="left"/>
    </w:lvl>
    <w:lvl w:ilvl="5" w:tplc="E9FA9EA2">
      <w:numFmt w:val="decimal"/>
      <w:lvlText w:val=""/>
      <w:lvlJc w:val="left"/>
    </w:lvl>
    <w:lvl w:ilvl="6" w:tplc="4C629A26">
      <w:numFmt w:val="decimal"/>
      <w:lvlText w:val=""/>
      <w:lvlJc w:val="left"/>
    </w:lvl>
    <w:lvl w:ilvl="7" w:tplc="3A44C036">
      <w:numFmt w:val="decimal"/>
      <w:lvlText w:val=""/>
      <w:lvlJc w:val="left"/>
    </w:lvl>
    <w:lvl w:ilvl="8" w:tplc="4D6A34BA">
      <w:numFmt w:val="decimal"/>
      <w:lvlText w:val=""/>
      <w:lvlJc w:val="left"/>
    </w:lvl>
  </w:abstractNum>
  <w:abstractNum w:abstractNumId="6">
    <w:nsid w:val="00006952"/>
    <w:multiLevelType w:val="hybridMultilevel"/>
    <w:tmpl w:val="321CD15A"/>
    <w:lvl w:ilvl="0" w:tplc="09C87704">
      <w:start w:val="1"/>
      <w:numFmt w:val="bullet"/>
      <w:lvlText w:val="-"/>
      <w:lvlJc w:val="left"/>
    </w:lvl>
    <w:lvl w:ilvl="1" w:tplc="48DA40A2">
      <w:numFmt w:val="decimal"/>
      <w:lvlText w:val=""/>
      <w:lvlJc w:val="left"/>
    </w:lvl>
    <w:lvl w:ilvl="2" w:tplc="15AA6EF6">
      <w:numFmt w:val="decimal"/>
      <w:lvlText w:val=""/>
      <w:lvlJc w:val="left"/>
    </w:lvl>
    <w:lvl w:ilvl="3" w:tplc="4D46D8D6">
      <w:numFmt w:val="decimal"/>
      <w:lvlText w:val=""/>
      <w:lvlJc w:val="left"/>
    </w:lvl>
    <w:lvl w:ilvl="4" w:tplc="12882BBC">
      <w:numFmt w:val="decimal"/>
      <w:lvlText w:val=""/>
      <w:lvlJc w:val="left"/>
    </w:lvl>
    <w:lvl w:ilvl="5" w:tplc="2D6E21A6">
      <w:numFmt w:val="decimal"/>
      <w:lvlText w:val=""/>
      <w:lvlJc w:val="left"/>
    </w:lvl>
    <w:lvl w:ilvl="6" w:tplc="61AA2664">
      <w:numFmt w:val="decimal"/>
      <w:lvlText w:val=""/>
      <w:lvlJc w:val="left"/>
    </w:lvl>
    <w:lvl w:ilvl="7" w:tplc="1F02D4D2">
      <w:numFmt w:val="decimal"/>
      <w:lvlText w:val=""/>
      <w:lvlJc w:val="left"/>
    </w:lvl>
    <w:lvl w:ilvl="8" w:tplc="F3F80374">
      <w:numFmt w:val="decimal"/>
      <w:lvlText w:val=""/>
      <w:lvlJc w:val="left"/>
    </w:lvl>
  </w:abstractNum>
  <w:abstractNum w:abstractNumId="7">
    <w:nsid w:val="00006DF1"/>
    <w:multiLevelType w:val="hybridMultilevel"/>
    <w:tmpl w:val="B82298A4"/>
    <w:lvl w:ilvl="0" w:tplc="3C82D4EC">
      <w:start w:val="1"/>
      <w:numFmt w:val="bullet"/>
      <w:lvlText w:val="*"/>
      <w:lvlJc w:val="left"/>
    </w:lvl>
    <w:lvl w:ilvl="1" w:tplc="0CA468DC">
      <w:numFmt w:val="decimal"/>
      <w:lvlText w:val=""/>
      <w:lvlJc w:val="left"/>
    </w:lvl>
    <w:lvl w:ilvl="2" w:tplc="4BFE9FDA">
      <w:numFmt w:val="decimal"/>
      <w:lvlText w:val=""/>
      <w:lvlJc w:val="left"/>
    </w:lvl>
    <w:lvl w:ilvl="3" w:tplc="073E1DF4">
      <w:numFmt w:val="decimal"/>
      <w:lvlText w:val=""/>
      <w:lvlJc w:val="left"/>
    </w:lvl>
    <w:lvl w:ilvl="4" w:tplc="6A327626">
      <w:numFmt w:val="decimal"/>
      <w:lvlText w:val=""/>
      <w:lvlJc w:val="left"/>
    </w:lvl>
    <w:lvl w:ilvl="5" w:tplc="F2707A58">
      <w:numFmt w:val="decimal"/>
      <w:lvlText w:val=""/>
      <w:lvlJc w:val="left"/>
    </w:lvl>
    <w:lvl w:ilvl="6" w:tplc="E182C77C">
      <w:numFmt w:val="decimal"/>
      <w:lvlText w:val=""/>
      <w:lvlJc w:val="left"/>
    </w:lvl>
    <w:lvl w:ilvl="7" w:tplc="5D585B6E">
      <w:numFmt w:val="decimal"/>
      <w:lvlText w:val=""/>
      <w:lvlJc w:val="left"/>
    </w:lvl>
    <w:lvl w:ilvl="8" w:tplc="16F4F31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26"/>
    <w:rsid w:val="00661C26"/>
    <w:rsid w:val="008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2020-02-29T17:09:00Z</dcterms:created>
  <dcterms:modified xsi:type="dcterms:W3CDTF">2020-02-29T17:09:00Z</dcterms:modified>
</cp:coreProperties>
</file>