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18" w:rsidRDefault="00203518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203518" w:rsidRPr="00E6725F" w:rsidRDefault="00203518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03518" w:rsidRDefault="002035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6669">
        <w:rPr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03518" w:rsidRDefault="002035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3518" w:rsidRDefault="002035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876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20.05.2020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C46876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3518" w:rsidRPr="00793926" w:rsidRDefault="002035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hAnsi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hAnsi="Times New Roman"/>
          <w:sz w:val="24"/>
          <w:szCs w:val="24"/>
          <w:lang w:eastAsia="ru-RU"/>
        </w:rPr>
        <w:t>ы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литературному чтению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7FB7">
        <w:rPr>
          <w:rFonts w:ascii="Times New Roman" w:hAnsi="Times New Roman"/>
          <w:color w:val="000000"/>
          <w:sz w:val="24"/>
          <w:szCs w:val="24"/>
          <w:lang w:eastAsia="ru-RU"/>
        </w:rPr>
        <w:t>1-4 классы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автор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Чуракова</w:t>
      </w:r>
      <w:r w:rsidRPr="00CD1A30">
        <w:rPr>
          <w:rFonts w:ascii="Times New Roman" w:hAnsi="Times New Roman"/>
          <w:color w:val="333333"/>
          <w:sz w:val="24"/>
          <w:szCs w:val="21"/>
          <w:shd w:val="clear" w:color="auto" w:fill="FFFFFF"/>
        </w:rPr>
        <w:t> Н. А</w:t>
      </w:r>
      <w:r w:rsidRPr="00CD1A30">
        <w:rPr>
          <w:rFonts w:ascii="Times New Roman" w:hAnsi="Times New Roman"/>
          <w:sz w:val="32"/>
          <w:szCs w:val="24"/>
          <w:lang w:eastAsia="ru-RU"/>
        </w:rPr>
        <w:t>.</w:t>
      </w:r>
      <w:r>
        <w:rPr>
          <w:rFonts w:ascii="Times New Roman" w:hAnsi="Times New Roman"/>
          <w:sz w:val="32"/>
          <w:szCs w:val="24"/>
          <w:lang w:eastAsia="ru-RU"/>
        </w:rPr>
        <w:t xml:space="preserve">; </w:t>
      </w:r>
      <w:r w:rsidRPr="007040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Азбука. </w:t>
      </w:r>
      <w:r w:rsidRPr="00704039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Авторы:</w:t>
      </w:r>
      <w:r w:rsidRPr="007040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Агаркова Н. Г., Агарков Ю. 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03518" w:rsidRPr="00327FB7" w:rsidRDefault="00203518" w:rsidP="00327FB7">
      <w:pPr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327FB7">
        <w:rPr>
          <w:rFonts w:ascii="Times New Roman" w:hAnsi="Times New Roman"/>
          <w:i/>
          <w:sz w:val="24"/>
          <w:szCs w:val="24"/>
        </w:rPr>
        <w:t xml:space="preserve">Курс «Литературное чтение» направлен на достижение следующих целей: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203518" w:rsidRPr="00327FB7" w:rsidRDefault="00203518" w:rsidP="00327FB7">
      <w:pPr>
        <w:jc w:val="center"/>
        <w:rPr>
          <w:rFonts w:ascii="Times New Roman" w:hAnsi="Times New Roman"/>
          <w:i/>
          <w:sz w:val="24"/>
          <w:szCs w:val="24"/>
        </w:rPr>
      </w:pPr>
      <w:r w:rsidRPr="00327FB7">
        <w:rPr>
          <w:rFonts w:ascii="Times New Roman" w:hAnsi="Times New Roman"/>
          <w:i/>
          <w:sz w:val="24"/>
          <w:szCs w:val="24"/>
        </w:rPr>
        <w:t>Основные задачи курса: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формировать эстетическое отношение ребёнка к жизни, приобщая его к чтению художественной литературы;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203518" w:rsidRDefault="00203518" w:rsidP="00327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203518" w:rsidRDefault="00203518" w:rsidP="00327FB7">
      <w:pPr>
        <w:spacing w:after="0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обеспечивать развитие речи школьников, формировать навык чтения и речевые умения; </w:t>
      </w:r>
      <w:r w:rsidRPr="00327FB7">
        <w:rPr>
          <w:rFonts w:ascii="Times New Roman" w:hAnsi="Times New Roman"/>
          <w:sz w:val="24"/>
          <w:szCs w:val="24"/>
        </w:rPr>
        <w:sym w:font="Symbol" w:char="F0B7"/>
      </w:r>
      <w:r w:rsidRPr="00327FB7">
        <w:rPr>
          <w:rFonts w:ascii="Times New Roman" w:hAnsi="Times New Roman"/>
          <w:sz w:val="24"/>
          <w:szCs w:val="24"/>
        </w:rPr>
        <w:t xml:space="preserve"> работать с различными типами текстов, в том числе научно-познавательным. </w:t>
      </w:r>
    </w:p>
    <w:p w:rsidR="00203518" w:rsidRPr="00793926" w:rsidRDefault="00203518" w:rsidP="00327FB7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03518" w:rsidRPr="00793926" w:rsidRDefault="00203518" w:rsidP="00327FB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203518" w:rsidRPr="00793926" w:rsidRDefault="00203518" w:rsidP="00327FB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203518" w:rsidRPr="00793926" w:rsidRDefault="00203518" w:rsidP="00327FB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203518" w:rsidRDefault="00203518" w:rsidP="00327FB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203518" w:rsidRPr="00793926" w:rsidRDefault="00203518" w:rsidP="00327FB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</w:p>
    <w:p w:rsidR="00203518" w:rsidRDefault="00203518" w:rsidP="00327FB7">
      <w:pPr>
        <w:jc w:val="center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>Место курса в учебном плане.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На изучение предмета «Литературное чтение» в начальной школе выделяется 506 ч. В 1 классе – 132 ч (4 час в неделю, 33 учебные недели), из них: 92ч (23 учебные недели) отводятся урокам обучения чтению в период обучения грамоте – 40 ч (10 учебных недель) – урокам литературного чтения. Во 2 – 3 классах на уроки литературного чтения отводится по 136 ч (4 ч в неделю, 34 учебные недели). В 4 классе на уроки литературного чтения отводится 102 ч (3 ч в неделю, 34 учебные недели). </w:t>
      </w:r>
    </w:p>
    <w:p w:rsidR="00203518" w:rsidRPr="00327FB7" w:rsidRDefault="00203518" w:rsidP="00327FB7">
      <w:pPr>
        <w:jc w:val="center"/>
        <w:rPr>
          <w:rFonts w:ascii="Times New Roman" w:hAnsi="Times New Roman"/>
          <w:b/>
          <w:sz w:val="24"/>
          <w:szCs w:val="24"/>
        </w:rPr>
      </w:pPr>
      <w:r w:rsidRPr="00327FB7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 </w:t>
      </w:r>
    </w:p>
    <w:p w:rsidR="00203518" w:rsidRPr="00327FB7" w:rsidRDefault="00203518" w:rsidP="00327FB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7FB7"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6) овладение начальными навыками адаптации в школе к школьному коллективу;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7)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8)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  <w:r w:rsidRPr="00327FB7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  <w:r w:rsidRPr="00327FB7">
        <w:rPr>
          <w:rFonts w:ascii="Times New Roman" w:hAnsi="Times New Roman"/>
          <w:sz w:val="24"/>
          <w:szCs w:val="24"/>
        </w:rPr>
        <w:t xml:space="preserve">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5) использование знаково-символических средств представления информации о книгах;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6) активное использование речевых средств для решения коммуникативных и познавательных задач;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12) готовность конструктивно разрешать конфликты посредством учёта интересов сторон и сотрудничества. </w:t>
      </w:r>
    </w:p>
    <w:p w:rsidR="00203518" w:rsidRPr="00327FB7" w:rsidRDefault="00203518" w:rsidP="00327FB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7FB7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7) умение работать с разными видами текстов, находить характерные особенности научнопознавательных, учебных и художественных произведений. </w:t>
      </w:r>
    </w:p>
    <w:p w:rsidR="00203518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203518" w:rsidRPr="00327FB7" w:rsidRDefault="00203518" w:rsidP="00327FB7">
      <w:pPr>
        <w:jc w:val="both"/>
        <w:rPr>
          <w:rFonts w:ascii="Times New Roman" w:hAnsi="Times New Roman"/>
          <w:sz w:val="24"/>
          <w:szCs w:val="24"/>
        </w:rPr>
      </w:pPr>
      <w:r w:rsidRPr="00327FB7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sectPr w:rsidR="00203518" w:rsidRPr="00327FB7" w:rsidSect="00F2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0F1204"/>
    <w:rsid w:val="001C4729"/>
    <w:rsid w:val="00203518"/>
    <w:rsid w:val="00262ED9"/>
    <w:rsid w:val="002A0CFC"/>
    <w:rsid w:val="002A7F3B"/>
    <w:rsid w:val="002D27C1"/>
    <w:rsid w:val="00327FB7"/>
    <w:rsid w:val="003929BC"/>
    <w:rsid w:val="003F233E"/>
    <w:rsid w:val="005D48DC"/>
    <w:rsid w:val="00647460"/>
    <w:rsid w:val="00704039"/>
    <w:rsid w:val="0076707C"/>
    <w:rsid w:val="00793926"/>
    <w:rsid w:val="00886669"/>
    <w:rsid w:val="008A48BC"/>
    <w:rsid w:val="0097137B"/>
    <w:rsid w:val="009D0E8B"/>
    <w:rsid w:val="00B1431C"/>
    <w:rsid w:val="00C46876"/>
    <w:rsid w:val="00CD1A30"/>
    <w:rsid w:val="00E6725F"/>
    <w:rsid w:val="00F23BAC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70403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1497</Words>
  <Characters>8536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9</cp:revision>
  <dcterms:created xsi:type="dcterms:W3CDTF">2020-12-05T08:13:00Z</dcterms:created>
  <dcterms:modified xsi:type="dcterms:W3CDTF">2022-10-22T10:29:00Z</dcterms:modified>
</cp:coreProperties>
</file>