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E8C" w:rsidRDefault="003E4E8C" w:rsidP="003E4E8C">
      <w:r>
        <w:t xml:space="preserve">                      </w:t>
      </w:r>
      <w:r w:rsidRPr="004A3A8F">
        <w:t xml:space="preserve">Аннотация к рабочей программе по физической культуре для </w:t>
      </w:r>
      <w:r>
        <w:t>1-4</w:t>
      </w:r>
      <w:r w:rsidRPr="004A3A8F">
        <w:t xml:space="preserve"> класс</w:t>
      </w:r>
      <w:r>
        <w:t>ов.</w:t>
      </w:r>
    </w:p>
    <w:p w:rsidR="003E4E8C" w:rsidRDefault="003E4E8C" w:rsidP="003E4E8C"/>
    <w:p w:rsidR="003E4E8C" w:rsidRDefault="003E4E8C" w:rsidP="003E4E8C">
      <w:r w:rsidRPr="004A3A8F">
        <w:t xml:space="preserve">Рабочая программа по учебному курсу «Физическая культура» для </w:t>
      </w:r>
      <w:r>
        <w:t xml:space="preserve">1-4 </w:t>
      </w:r>
      <w:proofErr w:type="gramStart"/>
      <w:r w:rsidRPr="004A3A8F">
        <w:t>класс</w:t>
      </w:r>
      <w:r>
        <w:t xml:space="preserve">ов </w:t>
      </w:r>
      <w:r w:rsidRPr="004A3A8F">
        <w:t xml:space="preserve"> разработана</w:t>
      </w:r>
      <w:proofErr w:type="gramEnd"/>
      <w:r w:rsidRPr="004A3A8F">
        <w:t xml:space="preserve"> в соответствии с: </w:t>
      </w:r>
    </w:p>
    <w:p w:rsidR="003E4E8C" w:rsidRDefault="003E4E8C" w:rsidP="003E4E8C">
      <w:r w:rsidRPr="004A3A8F">
        <w:t xml:space="preserve">‒ требованиями федерального государственного образовательного стандарта основного общего образования (Федеральный государственный образовательный стандарт основного общего образования. ‒ М.: Просвещение, 2020); </w:t>
      </w:r>
    </w:p>
    <w:p w:rsidR="003E4E8C" w:rsidRDefault="003E4E8C" w:rsidP="003E4E8C">
      <w:r w:rsidRPr="004A3A8F">
        <w:t xml:space="preserve">‒ рабочей программой «Физическая культура» учащихся 5 классов» </w:t>
      </w:r>
      <w:proofErr w:type="gramStart"/>
      <w:r w:rsidRPr="004A3A8F">
        <w:t>(</w:t>
      </w:r>
      <w:r>
        <w:t xml:space="preserve">  А.П.</w:t>
      </w:r>
      <w:proofErr w:type="gramEnd"/>
      <w:r>
        <w:t xml:space="preserve"> Матвеев  </w:t>
      </w:r>
      <w:r w:rsidRPr="004A3A8F">
        <w:t xml:space="preserve"> ‒ М.: Просвещение, 2020). Учебник</w:t>
      </w:r>
      <w:r>
        <w:t xml:space="preserve"> </w:t>
      </w:r>
      <w:r w:rsidRPr="004A3A8F">
        <w:t xml:space="preserve">«Физическая культура 5 класс» автор </w:t>
      </w:r>
      <w:r>
        <w:t>А.П. Матвеев</w:t>
      </w:r>
      <w:r w:rsidRPr="004A3A8F">
        <w:t xml:space="preserve">, М.: Просвещение. </w:t>
      </w:r>
    </w:p>
    <w:p w:rsidR="003E4E8C" w:rsidRDefault="003E4E8C" w:rsidP="003E4E8C">
      <w:r w:rsidRPr="004A3A8F">
        <w:t xml:space="preserve">В программе </w:t>
      </w:r>
      <w:r>
        <w:t xml:space="preserve">А.П. Матвеева </w:t>
      </w:r>
      <w:r w:rsidRPr="004A3A8F">
        <w:t xml:space="preserve">программный материал делится на две части – базовую и вариативную. В базовую часть входит материал в соответствии с федеральным компонентом учебного плана, региональный компонент. </w:t>
      </w:r>
    </w:p>
    <w:p w:rsidR="003E4E8C" w:rsidRDefault="003E4E8C" w:rsidP="003E4E8C">
      <w:r w:rsidRPr="004A3A8F">
        <w:t xml:space="preserve">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подготовке учащихся к выполнению нормативных требований Всероссийского физкультурно-спортивного комплекса ГТО. </w:t>
      </w:r>
    </w:p>
    <w:p w:rsidR="003E4E8C" w:rsidRDefault="003E4E8C" w:rsidP="003E4E8C">
      <w:r w:rsidRPr="004A3A8F">
        <w:t xml:space="preserve">МЕСТО УЧЕБНОГО КУРСА В УЧЕБНОМ ПЛАНЕ: Курс «Физическая культура» изучается с </w:t>
      </w:r>
      <w:r>
        <w:t>1</w:t>
      </w:r>
      <w:r w:rsidRPr="004A3A8F">
        <w:t xml:space="preserve"> класс</w:t>
      </w:r>
      <w:r>
        <w:t>а</w:t>
      </w:r>
      <w:r w:rsidRPr="004A3A8F">
        <w:t xml:space="preserve"> из расчёта 2 ч в неделю: в </w:t>
      </w:r>
      <w:proofErr w:type="gramStart"/>
      <w:r>
        <w:t xml:space="preserve">1 </w:t>
      </w:r>
      <w:r w:rsidRPr="004A3A8F">
        <w:t xml:space="preserve"> классе</w:t>
      </w:r>
      <w:proofErr w:type="gramEnd"/>
      <w:r w:rsidRPr="004A3A8F">
        <w:t xml:space="preserve"> — 6</w:t>
      </w:r>
      <w:r>
        <w:t>6</w:t>
      </w:r>
      <w:r w:rsidRPr="004A3A8F">
        <w:t>ч.</w:t>
      </w:r>
      <w:r>
        <w:t>, во 2 классе -68ч, в 3 классе – 68 ч., в 4 классе -68 ч..</w:t>
      </w:r>
      <w:r w:rsidRPr="004A3A8F">
        <w:t xml:space="preserve"> </w:t>
      </w:r>
    </w:p>
    <w:p w:rsidR="003E4E8C" w:rsidRDefault="003E4E8C" w:rsidP="003E4E8C">
      <w:r w:rsidRPr="004A3A8F">
        <w:t>Программный материал усложняется по разделам каждый год за счет увеличения сложности элементов на базе ранее пройденных.</w:t>
      </w:r>
    </w:p>
    <w:p w:rsidR="003E4E8C" w:rsidRDefault="003E4E8C" w:rsidP="003E4E8C">
      <w:r w:rsidRPr="004A3A8F">
        <w:t xml:space="preserve"> Для ознакомления с теоретическими сведениями можно выделять время как в процессе уроков, так и при выделении одного часа в четверти, специально отведенного для этой цели. </w:t>
      </w:r>
    </w:p>
    <w:p w:rsidR="003E4E8C" w:rsidRDefault="003E4E8C" w:rsidP="003E4E8C">
      <w:r w:rsidRPr="004A3A8F">
        <w:t xml:space="preserve">Целью предмета «Физическая культура» в основной школе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3E4E8C" w:rsidRDefault="003E4E8C" w:rsidP="003E4E8C">
      <w:r w:rsidRPr="004A3A8F">
        <w:t xml:space="preserve">Учебный предмет «Физическая культура» в </w:t>
      </w:r>
      <w:r>
        <w:t xml:space="preserve">начальной </w:t>
      </w:r>
      <w:bookmarkStart w:id="0" w:name="_GoBack"/>
      <w:bookmarkEnd w:id="0"/>
      <w:r w:rsidRPr="004A3A8F">
        <w:t xml:space="preserve"> школе строится так, чтобы были решены следующие задачи: </w:t>
      </w:r>
    </w:p>
    <w:p w:rsidR="003E4E8C" w:rsidRDefault="003E4E8C" w:rsidP="003E4E8C">
      <w:r w:rsidRPr="004A3A8F">
        <w:sym w:font="Symbol" w:char="F0B7"/>
      </w:r>
      <w:r w:rsidRPr="004A3A8F">
        <w:t xml:space="preserve"> Укрепление здоровья, развитие основных физических качеств и повышение функциональных возможностей организма; </w:t>
      </w:r>
    </w:p>
    <w:p w:rsidR="003E4E8C" w:rsidRDefault="003E4E8C" w:rsidP="003E4E8C">
      <w:r w:rsidRPr="004A3A8F">
        <w:sym w:font="Symbol" w:char="F0B7"/>
      </w:r>
      <w:r w:rsidRPr="004A3A8F">
        <w:t xml:space="preserve"> 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3E4E8C" w:rsidRDefault="003E4E8C" w:rsidP="003E4E8C">
      <w:r w:rsidRPr="004A3A8F">
        <w:t xml:space="preserve"> </w:t>
      </w:r>
      <w:r w:rsidRPr="004A3A8F">
        <w:sym w:font="Symbol" w:char="F0B7"/>
      </w:r>
      <w:r w:rsidRPr="004A3A8F">
        <w:t xml:space="preserve"> 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3E4E8C" w:rsidRDefault="003E4E8C" w:rsidP="003E4E8C">
      <w:r w:rsidRPr="004A3A8F">
        <w:t xml:space="preserve"> </w:t>
      </w:r>
      <w:r w:rsidRPr="004A3A8F">
        <w:sym w:font="Symbol" w:char="F0B7"/>
      </w:r>
      <w:r w:rsidRPr="004A3A8F">
        <w:t xml:space="preserve"> Обучение навыкам и умениям в физкультурно-оздоровительной и </w:t>
      </w:r>
      <w:proofErr w:type="spellStart"/>
      <w:r w:rsidRPr="004A3A8F">
        <w:t>спортивнооздоровительной</w:t>
      </w:r>
      <w:proofErr w:type="spellEnd"/>
      <w:r w:rsidRPr="004A3A8F">
        <w:t xml:space="preserve"> деятельности, самостоятельной организации занятий физическими упражнениями; </w:t>
      </w:r>
    </w:p>
    <w:p w:rsidR="003E4E8C" w:rsidRDefault="003E4E8C" w:rsidP="003E4E8C">
      <w:r w:rsidRPr="004A3A8F">
        <w:sym w:font="Symbol" w:char="F0B7"/>
      </w:r>
      <w:r w:rsidRPr="004A3A8F">
        <w:t xml:space="preserve"> Воспитание положительных качеств личности, норм коллективного взаимодействия и сотрудничества в учебной и соревновательной деятельности. </w:t>
      </w:r>
    </w:p>
    <w:p w:rsidR="003E4E8C" w:rsidRDefault="003E4E8C" w:rsidP="003E4E8C">
      <w:r w:rsidRPr="004A3A8F">
        <w:lastRenderedPageBreak/>
        <w:t xml:space="preserve">ОБЩАЯ ХАРАКТЕРИСТИКА УЧЕБНОГО КУРСА: Предметом обучения физической культуре в основной школе является двигательная активность человека с общеразвивающей направленностью. </w:t>
      </w:r>
    </w:p>
    <w:p w:rsidR="003E4E8C" w:rsidRDefault="003E4E8C" w:rsidP="003E4E8C">
      <w:r w:rsidRPr="004A3A8F">
        <w:t xml:space="preserve">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 </w:t>
      </w:r>
    </w:p>
    <w:p w:rsidR="003E4E8C" w:rsidRDefault="003E4E8C" w:rsidP="003E4E8C">
      <w:r w:rsidRPr="004A3A8F"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учётом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3E4E8C" w:rsidRDefault="003E4E8C" w:rsidP="003E4E8C">
      <w:r w:rsidRPr="004A3A8F">
        <w:t xml:space="preserve"> Ценностные ориентиры содержания учебного предмета Базовым результатом образования в области физической культуры в основной школе является освоение учащимися основ физкультурной деятельности. </w:t>
      </w:r>
    </w:p>
    <w:p w:rsidR="003E4E8C" w:rsidRDefault="003E4E8C" w:rsidP="003E4E8C">
      <w:r w:rsidRPr="004A3A8F">
        <w:t xml:space="preserve">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 </w:t>
      </w:r>
    </w:p>
    <w:p w:rsidR="003E4E8C" w:rsidRDefault="003E4E8C" w:rsidP="003E4E8C">
      <w:r w:rsidRPr="004A3A8F">
        <w:t>Универсальными компетенциями учащихся образования по физической культуре являются:</w:t>
      </w:r>
    </w:p>
    <w:p w:rsidR="003E4E8C" w:rsidRDefault="003E4E8C" w:rsidP="003E4E8C">
      <w:r w:rsidRPr="004A3A8F">
        <w:t xml:space="preserve"> — умения организовывать собственную деятельность, выбирать и использовать средства для достижения её цели; </w:t>
      </w:r>
    </w:p>
    <w:p w:rsidR="003E4E8C" w:rsidRDefault="003E4E8C" w:rsidP="003E4E8C">
      <w:r w:rsidRPr="004A3A8F">
        <w:t xml:space="preserve">— умения активно включаться в коллективную деятельность, взаимодействовать со сверстниками в достижении общих целей; </w:t>
      </w:r>
    </w:p>
    <w:p w:rsidR="003E4E8C" w:rsidRDefault="003E4E8C" w:rsidP="003E4E8C">
      <w:r w:rsidRPr="004A3A8F">
        <w:t>— 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3E4E8C" w:rsidRDefault="003E4E8C" w:rsidP="003E4E8C">
      <w:r w:rsidRPr="004A3A8F">
        <w:t xml:space="preserve"> 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</w:t>
      </w:r>
    </w:p>
    <w:p w:rsidR="003E4E8C" w:rsidRDefault="003E4E8C" w:rsidP="003E4E8C">
      <w:r w:rsidRPr="004A3A8F">
        <w:t xml:space="preserve">В соответствии со структурой двигательной деятельности предмет включает в себя три основных учебных раздела: «Знания о физической культуре» (информационный компонент деятельности), «Способы двигательной деятельности» (операционный компонент деятельности), «Физическое совершенствование» (процессуально-мотивационный компонент деятельности). Формы и средства контроля Учебные нормативы по физической культуре для учащихся 5 классов. </w:t>
      </w:r>
    </w:p>
    <w:p w:rsidR="003E4E8C" w:rsidRDefault="003E4E8C" w:rsidP="003E4E8C">
      <w:r w:rsidRPr="004A3A8F">
        <w:t xml:space="preserve">Контрольные нормативы: проверка учебных нормативов проводится в течение всего учебного года с целью контроля уровня физической подготовленности учащихся на разных этапах обучения. Тестовые нормативы: проводятся в начале и в конце учебного года в рамках урока с целью выявления динамики физического развития учащихся и с целью более правильного распределения нагрузки на уроках. Требования нормативов учащиеся выполняют в конце учебного года. </w:t>
      </w:r>
    </w:p>
    <w:p w:rsidR="003E4E8C" w:rsidRDefault="003E4E8C" w:rsidP="003E4E8C">
      <w:r w:rsidRPr="004A3A8F">
        <w:t>Условия выполнения зачетов по умениям и знаниям нормативов</w:t>
      </w:r>
      <w:r>
        <w:t>.</w:t>
      </w:r>
    </w:p>
    <w:p w:rsidR="003E4E8C" w:rsidRDefault="003E4E8C" w:rsidP="003E4E8C">
      <w:r w:rsidRPr="004A3A8F">
        <w:t xml:space="preserve"> На зачете учащиеся демонстрируют знания и умения по основным разделам программы по физическому воспитанию: основы физической культуры и здорового образа жизни; физкультурно-</w:t>
      </w:r>
      <w:r w:rsidRPr="004A3A8F">
        <w:lastRenderedPageBreak/>
        <w:t xml:space="preserve">оздоровительная деятельность; спортивно-оздоровительная деятельность. Форму зачета определяет учитель физической культуры. </w:t>
      </w:r>
    </w:p>
    <w:p w:rsidR="003E4E8C" w:rsidRDefault="003E4E8C" w:rsidP="003E4E8C">
      <w:r w:rsidRPr="004A3A8F">
        <w:t>Задания для итоговой поверки учащихся с ОВЗ по выполнению ими «Требований к уровню подготовки выпускников средней школы» могут носить разный характер в зависимости от решаемых задач. Эти задания составляются учителем физической культуры и утверждаются на педагогическом совете школы.</w:t>
      </w:r>
    </w:p>
    <w:p w:rsidR="003E4E8C" w:rsidRDefault="003E4E8C" w:rsidP="003E4E8C">
      <w:r w:rsidRPr="004A3A8F">
        <w:t xml:space="preserve"> В зависимости от вида задания формы проверки могут быть различными: - подготовка рефератов, - устный опрос, - письменное тестирование, - практическое выполнение упражнений. </w:t>
      </w:r>
    </w:p>
    <w:p w:rsidR="003E4E8C" w:rsidRDefault="003E4E8C" w:rsidP="003E4E8C">
      <w:r w:rsidRPr="004A3A8F">
        <w:t>ЛИЧНОСТНЫЕ, МЕТАПРЕДМЕТНЫЕ И ПРЕДМЕТНЫЕ РЕЗУЛЬТАТЫ ОСВОЕНИЯ УЧЕБНОГО КУРСА: 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 классов направлена на достижение учащимися личностных, метапредметных и предметных результатов по физической культуре.</w:t>
      </w:r>
    </w:p>
    <w:p w:rsidR="003E4E8C" w:rsidRDefault="003E4E8C" w:rsidP="003E4E8C">
      <w:r w:rsidRPr="004A3A8F">
        <w:t xml:space="preserve"> Личностные результаты </w:t>
      </w:r>
    </w:p>
    <w:p w:rsidR="003E4E8C" w:rsidRDefault="003E4E8C" w:rsidP="003E4E8C">
      <w:r w:rsidRPr="004A3A8F">
        <w:t xml:space="preserve"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</w:r>
    </w:p>
    <w:p w:rsidR="003E4E8C" w:rsidRDefault="003E4E8C" w:rsidP="003E4E8C">
      <w:r w:rsidRPr="004A3A8F">
        <w:t xml:space="preserve">• знание истории физической культуры своего народа, своего края как части наследия народов России и человечества; </w:t>
      </w:r>
    </w:p>
    <w:p w:rsidR="003E4E8C" w:rsidRDefault="003E4E8C" w:rsidP="003E4E8C">
      <w:r w:rsidRPr="004A3A8F">
        <w:t xml:space="preserve">• усвоение гуманистических, демократических и традиционных ценностей многонационального российского общества; </w:t>
      </w:r>
    </w:p>
    <w:p w:rsidR="003E4E8C" w:rsidRDefault="003E4E8C" w:rsidP="003E4E8C">
      <w:r w:rsidRPr="004A3A8F">
        <w:t xml:space="preserve">• воспитание чувства ответственности и долга перед Родиной; </w:t>
      </w:r>
    </w:p>
    <w:p w:rsidR="003E4E8C" w:rsidRDefault="003E4E8C" w:rsidP="003E4E8C">
      <w:r w:rsidRPr="004A3A8F">
        <w:t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3E4E8C" w:rsidRDefault="003E4E8C" w:rsidP="003E4E8C">
      <w:r w:rsidRPr="004A3A8F">
        <w:t xml:space="preserve"> 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3E4E8C" w:rsidRDefault="003E4E8C" w:rsidP="003E4E8C">
      <w:r w:rsidRPr="004A3A8F"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3E4E8C" w:rsidRDefault="003E4E8C" w:rsidP="003E4E8C">
      <w:r w:rsidRPr="004A3A8F">
        <w:t xml:space="preserve"> • готовности и способности вести диалог с другими людьми и достигать в нём взаимопонимания; •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3E4E8C" w:rsidRDefault="003E4E8C" w:rsidP="003E4E8C">
      <w:r w:rsidRPr="004A3A8F">
        <w:t xml:space="preserve">•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3E4E8C" w:rsidRDefault="003E4E8C" w:rsidP="003E4E8C">
      <w:r w:rsidRPr="004A3A8F">
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3E4E8C" w:rsidRDefault="003E4E8C" w:rsidP="003E4E8C">
      <w:r w:rsidRPr="004A3A8F">
        <w:lastRenderedPageBreak/>
        <w:t xml:space="preserve"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3E4E8C" w:rsidRDefault="003E4E8C" w:rsidP="003E4E8C">
      <w:r w:rsidRPr="004A3A8F">
        <w:t xml:space="preserve">•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3E4E8C" w:rsidRDefault="003E4E8C" w:rsidP="003E4E8C">
      <w:r w:rsidRPr="004A3A8F"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3E4E8C" w:rsidRDefault="003E4E8C" w:rsidP="003E4E8C">
      <w:r w:rsidRPr="004A3A8F">
        <w:t xml:space="preserve"> 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обучению;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</w:t>
      </w:r>
    </w:p>
    <w:p w:rsidR="0031110B" w:rsidRDefault="0031110B"/>
    <w:sectPr w:rsidR="0031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8C"/>
    <w:rsid w:val="0031110B"/>
    <w:rsid w:val="003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FDF1"/>
  <w15:chartTrackingRefBased/>
  <w15:docId w15:val="{16C236D9-F3CD-4359-B3B7-EA8F4167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2022-10-23T00:01:00Z</dcterms:created>
  <dcterms:modified xsi:type="dcterms:W3CDTF">2022-10-23T00:06:00Z</dcterms:modified>
</cp:coreProperties>
</file>