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16" w:type="dxa"/>
        <w:tblLayout w:type="fixed"/>
        <w:tblLook w:val="04A0" w:firstRow="1" w:lastRow="0" w:firstColumn="1" w:lastColumn="0" w:noHBand="0" w:noVBand="1"/>
      </w:tblPr>
      <w:tblGrid>
        <w:gridCol w:w="10314"/>
        <w:gridCol w:w="4602"/>
      </w:tblGrid>
      <w:tr w:rsidR="006E5F15" w:rsidTr="004D398D">
        <w:trPr>
          <w:trHeight w:val="937"/>
        </w:trPr>
        <w:tc>
          <w:tcPr>
            <w:tcW w:w="10314" w:type="dxa"/>
          </w:tcPr>
          <w:p w:rsidR="006E5F15" w:rsidRDefault="006E5F1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602" w:type="dxa"/>
          </w:tcPr>
          <w:p w:rsidR="006E5F15" w:rsidRDefault="006E5F1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5829FF" w:rsidRDefault="00D60602" w:rsidP="005829FF">
      <w:pPr>
        <w:suppressAutoHyphens/>
        <w:ind w:left="-1276"/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t xml:space="preserve">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0"/>
        <w:gridCol w:w="4670"/>
      </w:tblGrid>
      <w:tr w:rsidR="005829FF" w:rsidRPr="005829FF" w:rsidTr="000F2E77">
        <w:tc>
          <w:tcPr>
            <w:tcW w:w="4670" w:type="dxa"/>
            <w:shd w:val="clear" w:color="auto" w:fill="auto"/>
          </w:tcPr>
          <w:p w:rsidR="005829FF" w:rsidRPr="005829FF" w:rsidRDefault="005829FF" w:rsidP="005829FF">
            <w:r w:rsidRPr="005829FF">
              <w:t>Рассмотрено</w:t>
            </w:r>
          </w:p>
          <w:p w:rsidR="005829FF" w:rsidRPr="005829FF" w:rsidRDefault="005829FF" w:rsidP="005829FF">
            <w:r w:rsidRPr="005829FF">
              <w:t>на заседании педагогического совета</w:t>
            </w:r>
          </w:p>
          <w:p w:rsidR="005829FF" w:rsidRPr="005829FF" w:rsidRDefault="005829FF" w:rsidP="005829FF">
            <w:r w:rsidRPr="005829FF">
              <w:t>МАОУ «Образовательный центр № 36»</w:t>
            </w:r>
          </w:p>
          <w:p w:rsidR="005829FF" w:rsidRPr="005829FF" w:rsidRDefault="005829FF" w:rsidP="00DD4614">
            <w:r w:rsidRPr="005829FF">
              <w:t xml:space="preserve">Протокол № </w:t>
            </w:r>
            <w:r w:rsidR="00DD4614">
              <w:t>6</w:t>
            </w:r>
            <w:bookmarkStart w:id="0" w:name="_GoBack"/>
            <w:bookmarkEnd w:id="0"/>
            <w:r w:rsidRPr="005829FF">
              <w:t xml:space="preserve"> от 27.03.2020г.</w:t>
            </w:r>
          </w:p>
        </w:tc>
        <w:tc>
          <w:tcPr>
            <w:tcW w:w="4670" w:type="dxa"/>
            <w:shd w:val="clear" w:color="auto" w:fill="auto"/>
          </w:tcPr>
          <w:p w:rsidR="005829FF" w:rsidRPr="005829FF" w:rsidRDefault="005829FF" w:rsidP="005829FF">
            <w:r w:rsidRPr="005829FF">
              <w:t>Утверждено</w:t>
            </w:r>
          </w:p>
          <w:p w:rsidR="005829FF" w:rsidRPr="005829FF" w:rsidRDefault="005829FF" w:rsidP="005829FF">
            <w:r w:rsidRPr="005829FF">
              <w:t>Приказом директора МАОУ</w:t>
            </w:r>
          </w:p>
          <w:p w:rsidR="005829FF" w:rsidRPr="005829FF" w:rsidRDefault="005829FF" w:rsidP="005829FF">
            <w:r w:rsidRPr="005829FF">
              <w:t>«Образовательный центр № 36»</w:t>
            </w:r>
          </w:p>
          <w:p w:rsidR="005829FF" w:rsidRPr="005829FF" w:rsidRDefault="005829FF" w:rsidP="005829FF">
            <w:r w:rsidRPr="005829FF">
              <w:t>№ 74 от «27» марта 2020 г.</w:t>
            </w:r>
          </w:p>
        </w:tc>
      </w:tr>
      <w:tr w:rsidR="005829FF" w:rsidRPr="005829FF" w:rsidTr="000F2E77">
        <w:tc>
          <w:tcPr>
            <w:tcW w:w="4670" w:type="dxa"/>
            <w:shd w:val="clear" w:color="auto" w:fill="auto"/>
          </w:tcPr>
          <w:p w:rsidR="005829FF" w:rsidRDefault="005829FF" w:rsidP="005829FF"/>
          <w:p w:rsidR="005829FF" w:rsidRPr="005829FF" w:rsidRDefault="005829FF" w:rsidP="005829FF">
            <w:r w:rsidRPr="005829FF">
              <w:t xml:space="preserve">Согласовано </w:t>
            </w:r>
          </w:p>
          <w:p w:rsidR="005829FF" w:rsidRPr="005829FF" w:rsidRDefault="005829FF" w:rsidP="005829FF">
            <w:r w:rsidRPr="005829FF">
              <w:t>с советом учащихся</w:t>
            </w:r>
          </w:p>
          <w:p w:rsidR="005829FF" w:rsidRPr="005829FF" w:rsidRDefault="005829FF" w:rsidP="005829FF">
            <w:r w:rsidRPr="005829FF">
              <w:t>Протокол № 3 от 27.03.2020г.</w:t>
            </w:r>
          </w:p>
        </w:tc>
        <w:tc>
          <w:tcPr>
            <w:tcW w:w="4670" w:type="dxa"/>
            <w:shd w:val="clear" w:color="auto" w:fill="auto"/>
          </w:tcPr>
          <w:p w:rsidR="005829FF" w:rsidRDefault="005829FF" w:rsidP="005829FF"/>
          <w:p w:rsidR="005829FF" w:rsidRPr="005829FF" w:rsidRDefault="005829FF" w:rsidP="005829FF">
            <w:r w:rsidRPr="005829FF">
              <w:t>Согласовано</w:t>
            </w:r>
          </w:p>
          <w:p w:rsidR="005829FF" w:rsidRPr="005829FF" w:rsidRDefault="005829FF" w:rsidP="005829FF">
            <w:r w:rsidRPr="005829FF">
              <w:t xml:space="preserve">с Советом родителей </w:t>
            </w:r>
          </w:p>
          <w:p w:rsidR="005829FF" w:rsidRPr="005829FF" w:rsidRDefault="005829FF" w:rsidP="005829FF">
            <w:r w:rsidRPr="005829FF">
              <w:t>Протокол № 3  от 27.03.2020г.</w:t>
            </w:r>
          </w:p>
          <w:p w:rsidR="005829FF" w:rsidRPr="005829FF" w:rsidRDefault="005829FF" w:rsidP="005829FF"/>
        </w:tc>
      </w:tr>
    </w:tbl>
    <w:p w:rsidR="008B508C" w:rsidRDefault="008B508C" w:rsidP="005829FF">
      <w:pPr>
        <w:suppressAutoHyphens/>
        <w:ind w:left="-1276"/>
        <w:rPr>
          <w:sz w:val="18"/>
          <w:szCs w:val="18"/>
          <w:lang w:eastAsia="ar-SA"/>
        </w:rPr>
      </w:pPr>
    </w:p>
    <w:p w:rsidR="005829FF" w:rsidRDefault="005829FF" w:rsidP="005829FF">
      <w:pPr>
        <w:suppressAutoHyphens/>
        <w:ind w:left="-1276"/>
      </w:pPr>
    </w:p>
    <w:p w:rsidR="008B508C" w:rsidRPr="006E5F15" w:rsidRDefault="008B508C">
      <w:pPr>
        <w:pStyle w:val="2"/>
        <w:jc w:val="center"/>
        <w:rPr>
          <w:rFonts w:ascii="Times New Roman" w:hAnsi="Times New Roman"/>
          <w:b/>
          <w:sz w:val="24"/>
        </w:rPr>
      </w:pPr>
      <w:r w:rsidRPr="006E5F15">
        <w:rPr>
          <w:rFonts w:ascii="Times New Roman" w:hAnsi="Times New Roman"/>
          <w:b/>
          <w:sz w:val="24"/>
        </w:rPr>
        <w:t>ПОЛОЖЕНИЕ</w:t>
      </w:r>
    </w:p>
    <w:p w:rsidR="008B508C" w:rsidRPr="006E5F15" w:rsidRDefault="008B508C">
      <w:pPr>
        <w:pStyle w:val="2"/>
        <w:jc w:val="center"/>
        <w:rPr>
          <w:rFonts w:ascii="Times New Roman" w:hAnsi="Times New Roman"/>
          <w:b/>
          <w:sz w:val="24"/>
        </w:rPr>
      </w:pPr>
      <w:r w:rsidRPr="006E5F15">
        <w:rPr>
          <w:rFonts w:ascii="Times New Roman" w:hAnsi="Times New Roman"/>
          <w:b/>
          <w:sz w:val="24"/>
        </w:rPr>
        <w:t xml:space="preserve">о </w:t>
      </w:r>
      <w:r w:rsidR="00684764" w:rsidRPr="006E5F15">
        <w:rPr>
          <w:rFonts w:ascii="Times New Roman" w:hAnsi="Times New Roman"/>
          <w:b/>
          <w:sz w:val="24"/>
        </w:rPr>
        <w:t xml:space="preserve">поощрениях и взысканиях </w:t>
      </w:r>
      <w:r w:rsidR="0019107B" w:rsidRPr="006E5F15">
        <w:rPr>
          <w:rFonts w:ascii="Times New Roman" w:hAnsi="Times New Roman"/>
          <w:b/>
          <w:sz w:val="24"/>
        </w:rPr>
        <w:t>уча</w:t>
      </w:r>
      <w:r w:rsidR="00684764" w:rsidRPr="006E5F15">
        <w:rPr>
          <w:rFonts w:ascii="Times New Roman" w:hAnsi="Times New Roman"/>
          <w:b/>
          <w:sz w:val="24"/>
        </w:rPr>
        <w:t xml:space="preserve">щихся </w:t>
      </w:r>
    </w:p>
    <w:p w:rsidR="008B508C" w:rsidRPr="003D5BA5" w:rsidRDefault="008B508C">
      <w:pPr>
        <w:pStyle w:val="2"/>
        <w:jc w:val="center"/>
        <w:rPr>
          <w:rFonts w:ascii="Times New Roman" w:hAnsi="Times New Roman"/>
          <w:sz w:val="24"/>
        </w:rPr>
      </w:pPr>
    </w:p>
    <w:p w:rsidR="003D5BA5" w:rsidRPr="003D5BA5" w:rsidRDefault="003D5BA5" w:rsidP="003D5BA5">
      <w:pPr>
        <w:numPr>
          <w:ilvl w:val="0"/>
          <w:numId w:val="37"/>
        </w:numPr>
        <w:tabs>
          <w:tab w:val="left" w:pos="993"/>
        </w:tabs>
        <w:ind w:left="0" w:firstLine="567"/>
        <w:rPr>
          <w:b/>
        </w:rPr>
      </w:pPr>
      <w:r w:rsidRPr="003D5BA5">
        <w:rPr>
          <w:b/>
          <w:lang w:eastAsia="en-US"/>
        </w:rPr>
        <w:t>Общие положения</w:t>
      </w:r>
    </w:p>
    <w:p w:rsidR="00612EEB" w:rsidRPr="003D5BA5" w:rsidRDefault="00612EEB" w:rsidP="003D5BA5">
      <w:pPr>
        <w:numPr>
          <w:ilvl w:val="1"/>
          <w:numId w:val="3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3D5BA5">
        <w:rPr>
          <w:color w:val="000000"/>
        </w:rPr>
        <w:t xml:space="preserve">Положение о поощрениях и взысканиях в </w:t>
      </w:r>
      <w:r w:rsidR="004D398D">
        <w:rPr>
          <w:color w:val="000000"/>
        </w:rPr>
        <w:t>МА</w:t>
      </w:r>
      <w:r w:rsidR="0019107B" w:rsidRPr="003D5BA5">
        <w:rPr>
          <w:color w:val="000000"/>
        </w:rPr>
        <w:t>ОУ «</w:t>
      </w:r>
      <w:r w:rsidR="00202AA5">
        <w:rPr>
          <w:color w:val="000000"/>
        </w:rPr>
        <w:t>Образовательный центр № 36</w:t>
      </w:r>
      <w:r w:rsidR="0019107B" w:rsidRPr="003D5BA5">
        <w:rPr>
          <w:color w:val="000000"/>
        </w:rPr>
        <w:t>»</w:t>
      </w:r>
      <w:r w:rsidR="00684764" w:rsidRPr="003D5BA5">
        <w:rPr>
          <w:color w:val="000000"/>
        </w:rPr>
        <w:t xml:space="preserve"> </w:t>
      </w:r>
      <w:r w:rsidRPr="003D5BA5">
        <w:rPr>
          <w:color w:val="000000"/>
        </w:rPr>
        <w:t xml:space="preserve">(в дальнейшем — школа) предусмотрено Уставом школы и регулирует применение к обучающимся школы мер поощрения </w:t>
      </w:r>
      <w:r w:rsidRPr="003D5BA5">
        <w:rPr>
          <w:iCs/>
          <w:color w:val="000000"/>
        </w:rPr>
        <w:t>и</w:t>
      </w:r>
      <w:r w:rsidRPr="003D5BA5">
        <w:rPr>
          <w:i/>
          <w:iCs/>
          <w:color w:val="000000"/>
        </w:rPr>
        <w:t xml:space="preserve"> </w:t>
      </w:r>
      <w:r w:rsidRPr="003D5BA5">
        <w:rPr>
          <w:color w:val="000000"/>
        </w:rPr>
        <w:t xml:space="preserve">взыскания в зависимости от их отношения к своим правам и обязанностям. </w:t>
      </w:r>
    </w:p>
    <w:p w:rsidR="003D5BA5" w:rsidRPr="003D5BA5" w:rsidRDefault="003D5BA5" w:rsidP="003D5BA5">
      <w:pPr>
        <w:numPr>
          <w:ilvl w:val="1"/>
          <w:numId w:val="3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  <w:shd w:val="clear" w:color="auto" w:fill="FFFFFF"/>
        </w:rPr>
        <w:t>Настоящее Положение устанавливает порядок награждения выпускников и обучающихся школы, проявивших спо</w:t>
      </w:r>
      <w:r w:rsidRPr="003D5BA5">
        <w:rPr>
          <w:color w:val="000000"/>
          <w:shd w:val="clear" w:color="auto" w:fill="FFFFFF"/>
        </w:rPr>
        <w:softHyphen/>
        <w:t xml:space="preserve">собности и трудолюбие в </w:t>
      </w:r>
      <w:r>
        <w:rPr>
          <w:color w:val="000000"/>
          <w:shd w:val="clear" w:color="auto" w:fill="FFFFFF"/>
        </w:rPr>
        <w:t>об</w:t>
      </w:r>
      <w:r w:rsidRPr="003D5BA5">
        <w:rPr>
          <w:color w:val="000000"/>
          <w:shd w:val="clear" w:color="auto" w:fill="FFFFFF"/>
        </w:rPr>
        <w:t>учении</w:t>
      </w:r>
      <w:r w:rsidRPr="003D5BA5">
        <w:rPr>
          <w:rStyle w:val="apple-converted-space"/>
          <w:color w:val="000000"/>
          <w:shd w:val="clear" w:color="auto" w:fill="FFFFFF"/>
        </w:rPr>
        <w:t>.</w:t>
      </w:r>
    </w:p>
    <w:p w:rsidR="00612EEB" w:rsidRPr="003D5BA5" w:rsidRDefault="00612EEB" w:rsidP="003D5BA5">
      <w:pPr>
        <w:numPr>
          <w:ilvl w:val="1"/>
          <w:numId w:val="3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</w:rPr>
        <w:t>Положение предполагает:</w:t>
      </w:r>
    </w:p>
    <w:p w:rsidR="00612EEB" w:rsidRPr="003D5BA5" w:rsidRDefault="00684764" w:rsidP="003D5BA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3D5BA5">
        <w:rPr>
          <w:color w:val="000000"/>
        </w:rPr>
        <w:t xml:space="preserve">- </w:t>
      </w:r>
      <w:r w:rsidR="00612EEB" w:rsidRPr="003D5BA5">
        <w:rPr>
          <w:color w:val="000000"/>
        </w:rPr>
        <w:t>обеспечить в школе благоприятную творческую обстановку</w:t>
      </w:r>
      <w:r w:rsidR="0019107B" w:rsidRPr="003D5BA5">
        <w:rPr>
          <w:color w:val="000000"/>
        </w:rPr>
        <w:t>;</w:t>
      </w:r>
    </w:p>
    <w:p w:rsidR="00612EEB" w:rsidRPr="003D5BA5" w:rsidRDefault="0019107B" w:rsidP="003D5BA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3D5BA5">
        <w:rPr>
          <w:color w:val="000000"/>
        </w:rPr>
        <w:t xml:space="preserve">- </w:t>
      </w:r>
      <w:r w:rsidR="00612EEB" w:rsidRPr="003D5BA5">
        <w:rPr>
          <w:color w:val="000000"/>
        </w:rPr>
        <w:t>поддерживать в школе порядок, основанный на сознательной дисциплине и демократических началах организации образовательного процесса;</w:t>
      </w:r>
    </w:p>
    <w:p w:rsidR="00612EEB" w:rsidRPr="003D5BA5" w:rsidRDefault="00684764" w:rsidP="003D5BA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3D5BA5">
        <w:rPr>
          <w:color w:val="000000"/>
        </w:rPr>
        <w:t xml:space="preserve">- </w:t>
      </w:r>
      <w:r w:rsidR="00612EEB" w:rsidRPr="003D5BA5">
        <w:rPr>
          <w:color w:val="000000"/>
        </w:rPr>
        <w:t>стимулировать и активизировать обучающихся в освоении образовательных программ;</w:t>
      </w:r>
    </w:p>
    <w:p w:rsidR="00612EEB" w:rsidRPr="003D5BA5" w:rsidRDefault="00684764" w:rsidP="003D5BA5">
      <w:pPr>
        <w:shd w:val="clear" w:color="auto" w:fill="FFFFFF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5BA5">
        <w:rPr>
          <w:color w:val="000000"/>
        </w:rPr>
        <w:t xml:space="preserve">- </w:t>
      </w:r>
      <w:r w:rsidR="00612EEB" w:rsidRPr="003D5BA5">
        <w:rPr>
          <w:color w:val="000000"/>
        </w:rPr>
        <w:t xml:space="preserve">способствовать развитию и социализации </w:t>
      </w:r>
      <w:r w:rsidR="0019107B" w:rsidRPr="003D5BA5">
        <w:rPr>
          <w:color w:val="000000"/>
        </w:rPr>
        <w:t>уча</w:t>
      </w:r>
      <w:r w:rsidR="00612EEB" w:rsidRPr="003D5BA5">
        <w:rPr>
          <w:color w:val="000000"/>
        </w:rPr>
        <w:t>щихся.</w:t>
      </w:r>
    </w:p>
    <w:p w:rsidR="00684764" w:rsidRPr="003D5BA5" w:rsidRDefault="00684764" w:rsidP="00684764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12EEB" w:rsidRPr="003D5BA5" w:rsidRDefault="003D5BA5" w:rsidP="003D5BA5">
      <w:pPr>
        <w:shd w:val="clear" w:color="auto" w:fill="FFFFFF"/>
        <w:autoSpaceDE w:val="0"/>
        <w:autoSpaceDN w:val="0"/>
        <w:adjustRightInd w:val="0"/>
        <w:ind w:firstLine="567"/>
      </w:pPr>
      <w:r w:rsidRPr="003D5BA5">
        <w:rPr>
          <w:b/>
          <w:bCs/>
          <w:color w:val="000000"/>
          <w:lang w:val="en-US"/>
        </w:rPr>
        <w:t>I</w:t>
      </w:r>
      <w:r w:rsidR="00612EEB" w:rsidRPr="003D5BA5">
        <w:rPr>
          <w:b/>
          <w:bCs/>
          <w:color w:val="000000"/>
          <w:lang w:val="en-US"/>
        </w:rPr>
        <w:t>I</w:t>
      </w:r>
      <w:r w:rsidR="00612EEB" w:rsidRPr="003D5BA5">
        <w:rPr>
          <w:b/>
          <w:bCs/>
          <w:color w:val="000000"/>
        </w:rPr>
        <w:t xml:space="preserve">. </w:t>
      </w:r>
      <w:r>
        <w:rPr>
          <w:b/>
          <w:bCs/>
          <w:color w:val="000000"/>
        </w:rPr>
        <w:t>Поощрения</w:t>
      </w:r>
    </w:p>
    <w:p w:rsidR="0019107B" w:rsidRPr="003D5BA5" w:rsidRDefault="00612EEB" w:rsidP="003D5BA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5BA5">
        <w:rPr>
          <w:color w:val="000000"/>
        </w:rPr>
        <w:t xml:space="preserve">1.1. Обучающиеся школы поощряются за: </w:t>
      </w:r>
    </w:p>
    <w:p w:rsidR="00612EEB" w:rsidRPr="003D5BA5" w:rsidRDefault="00612EEB" w:rsidP="003D5BA5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</w:rPr>
        <w:t>успехи в обучении;</w:t>
      </w:r>
    </w:p>
    <w:p w:rsidR="00612EEB" w:rsidRPr="003D5BA5" w:rsidRDefault="00612EEB" w:rsidP="003D5BA5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</w:rPr>
        <w:t>участие и занятие призовых мест в олимпиадах, конкурсах и спортивных состязаниях;</w:t>
      </w:r>
    </w:p>
    <w:p w:rsidR="00684764" w:rsidRPr="003D5BA5" w:rsidRDefault="00612EEB" w:rsidP="003D5BA5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3D5BA5">
        <w:t xml:space="preserve">общественно полезную деятельность; </w:t>
      </w:r>
    </w:p>
    <w:p w:rsidR="00684764" w:rsidRPr="003D5BA5" w:rsidRDefault="00612EEB" w:rsidP="003D5BA5">
      <w:pPr>
        <w:numPr>
          <w:ilvl w:val="0"/>
          <w:numId w:val="3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/>
        </w:rPr>
      </w:pPr>
      <w:r w:rsidRPr="003D5BA5">
        <w:t>благородные поступки.</w:t>
      </w:r>
      <w:r w:rsidR="00140CC2" w:rsidRPr="003D5BA5">
        <w:rPr>
          <w:color w:val="000000"/>
        </w:rPr>
        <w:t xml:space="preserve"> </w:t>
      </w:r>
    </w:p>
    <w:p w:rsidR="00684764" w:rsidRPr="003D5BA5" w:rsidRDefault="00140CC2" w:rsidP="003D5BA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5BA5">
        <w:rPr>
          <w:color w:val="000000"/>
        </w:rPr>
        <w:t xml:space="preserve">1.2. В школе применяются следующие виды поощрений: </w:t>
      </w:r>
    </w:p>
    <w:p w:rsidR="00140CC2" w:rsidRPr="003D5BA5" w:rsidRDefault="00140CC2" w:rsidP="003D5BA5">
      <w:pPr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</w:rPr>
        <w:t>объявление благодарности;</w:t>
      </w:r>
    </w:p>
    <w:p w:rsidR="00140CC2" w:rsidRPr="003D5BA5" w:rsidRDefault="00140CC2" w:rsidP="003D5BA5">
      <w:pPr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</w:rPr>
        <w:t>награждение грамотой;</w:t>
      </w:r>
    </w:p>
    <w:p w:rsidR="00140CC2" w:rsidRPr="003D5BA5" w:rsidRDefault="00140CC2" w:rsidP="003D5BA5">
      <w:pPr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</w:rPr>
        <w:t>награждение ценн</w:t>
      </w:r>
      <w:r w:rsidR="0019107B" w:rsidRPr="003D5BA5">
        <w:rPr>
          <w:color w:val="000000"/>
        </w:rPr>
        <w:t>ым подарком</w:t>
      </w:r>
      <w:r w:rsidRPr="003D5BA5">
        <w:rPr>
          <w:color w:val="000000"/>
        </w:rPr>
        <w:t>;</w:t>
      </w:r>
    </w:p>
    <w:p w:rsidR="00140CC2" w:rsidRPr="003D5BA5" w:rsidRDefault="0019107B" w:rsidP="003D5BA5">
      <w:pPr>
        <w:numPr>
          <w:ilvl w:val="0"/>
          <w:numId w:val="35"/>
        </w:numPr>
        <w:shd w:val="clear" w:color="auto" w:fill="FFFFFF"/>
        <w:tabs>
          <w:tab w:val="clear" w:pos="720"/>
          <w:tab w:val="num" w:pos="993"/>
        </w:tabs>
        <w:autoSpaceDE w:val="0"/>
        <w:autoSpaceDN w:val="0"/>
        <w:adjustRightInd w:val="0"/>
        <w:ind w:left="0" w:firstLine="567"/>
        <w:jc w:val="both"/>
      </w:pPr>
      <w:r w:rsidRPr="003D5BA5">
        <w:rPr>
          <w:color w:val="000000"/>
        </w:rPr>
        <w:t>занесение на доску «Ими гордится школа»</w:t>
      </w:r>
      <w:r w:rsidR="00140CC2" w:rsidRPr="003D5BA5">
        <w:rPr>
          <w:color w:val="000000"/>
        </w:rPr>
        <w:t>.</w:t>
      </w:r>
    </w:p>
    <w:p w:rsidR="00140CC2" w:rsidRPr="003D5BA5" w:rsidRDefault="00140CC2" w:rsidP="003D5BA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3D5BA5">
        <w:rPr>
          <w:color w:val="000000"/>
        </w:rPr>
        <w:t xml:space="preserve">1.3. Поощрения выносятся директором школы по представлению педагогического совета, классного руководителя, а также в соответствии с положением о проводимых в школе конкурсах и соревнованиях и объявляются приказом по школе. Поощрения объявляются публично, доводятся до сведения обучающихся и работников школы, публикуются </w:t>
      </w:r>
      <w:r w:rsidR="0019107B" w:rsidRPr="003D5BA5">
        <w:rPr>
          <w:color w:val="000000"/>
        </w:rPr>
        <w:t>на официальном сайте школы</w:t>
      </w:r>
      <w:r w:rsidRPr="003D5BA5">
        <w:rPr>
          <w:color w:val="000000"/>
        </w:rPr>
        <w:t xml:space="preserve">. </w:t>
      </w:r>
    </w:p>
    <w:p w:rsidR="0019107B" w:rsidRPr="003D5BA5" w:rsidRDefault="0019107B" w:rsidP="00684764">
      <w:pPr>
        <w:shd w:val="clear" w:color="auto" w:fill="FFFFFF"/>
        <w:autoSpaceDE w:val="0"/>
        <w:autoSpaceDN w:val="0"/>
        <w:adjustRightInd w:val="0"/>
        <w:ind w:firstLine="360"/>
        <w:jc w:val="both"/>
      </w:pPr>
    </w:p>
    <w:p w:rsidR="003D5BA5" w:rsidRPr="003D5BA5" w:rsidRDefault="003D5BA5" w:rsidP="003D5BA5">
      <w:pPr>
        <w:shd w:val="clear" w:color="auto" w:fill="FFFFFF"/>
        <w:ind w:firstLine="567"/>
        <w:jc w:val="both"/>
        <w:rPr>
          <w:color w:val="000000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 xml:space="preserve">. </w:t>
      </w:r>
      <w:r w:rsidRPr="003D5BA5">
        <w:rPr>
          <w:b/>
          <w:bCs/>
          <w:color w:val="000000"/>
        </w:rPr>
        <w:t>Награждение похвальной грамотой</w:t>
      </w:r>
      <w:r>
        <w:rPr>
          <w:b/>
          <w:bCs/>
          <w:color w:val="000000"/>
        </w:rPr>
        <w:t xml:space="preserve"> и</w:t>
      </w:r>
      <w:r w:rsidRPr="003D5BA5">
        <w:rPr>
          <w:b/>
          <w:bCs/>
          <w:color w:val="000000"/>
        </w:rPr>
        <w:t xml:space="preserve"> похвальным листом</w:t>
      </w:r>
    </w:p>
    <w:p w:rsidR="003D5BA5" w:rsidRPr="003D5BA5" w:rsidRDefault="003D5BA5" w:rsidP="003D5BA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Pr="003D5BA5">
        <w:rPr>
          <w:color w:val="000000"/>
        </w:rPr>
        <w:t>.1.Похвальной грамотой «За особые успехи в изучении отдельных предметов» награждаются прошедшие государственную (итоговую) аттестацию выпускники IX</w:t>
      </w:r>
      <w:r w:rsidR="003F483D">
        <w:rPr>
          <w:color w:val="000000"/>
        </w:rPr>
        <w:t xml:space="preserve"> </w:t>
      </w:r>
      <w:r w:rsidRPr="003D5BA5">
        <w:rPr>
          <w:color w:val="000000"/>
        </w:rPr>
        <w:t>класс</w:t>
      </w:r>
      <w:r w:rsidR="003F483D">
        <w:rPr>
          <w:color w:val="000000"/>
        </w:rPr>
        <w:t>а</w:t>
      </w:r>
      <w:r w:rsidRPr="003D5BA5">
        <w:rPr>
          <w:color w:val="000000"/>
        </w:rPr>
        <w:t xml:space="preserve"> школы, достигшие особых успехов в изучении одного или нескольких предметов, имеющие по ним </w:t>
      </w:r>
      <w:r>
        <w:rPr>
          <w:color w:val="000000"/>
        </w:rPr>
        <w:t>четвертные (полугодовые)</w:t>
      </w:r>
      <w:r w:rsidRPr="003D5BA5">
        <w:rPr>
          <w:color w:val="000000"/>
        </w:rPr>
        <w:t>, годовые и итоговые отметки «5» за время обучения в классах второй</w:t>
      </w:r>
      <w:r>
        <w:rPr>
          <w:color w:val="000000"/>
        </w:rPr>
        <w:t xml:space="preserve"> (третьей)</w:t>
      </w:r>
      <w:r w:rsidRPr="003D5BA5">
        <w:rPr>
          <w:color w:val="000000"/>
        </w:rPr>
        <w:t xml:space="preserve"> ступени общего образования и получившие по ним отметку «5» на государственной (итоговой) аттестации.</w:t>
      </w:r>
    </w:p>
    <w:p w:rsidR="003D5BA5" w:rsidRPr="003D5BA5" w:rsidRDefault="003D5BA5" w:rsidP="003D5BA5">
      <w:pPr>
        <w:shd w:val="clear" w:color="auto" w:fill="FFFFFF"/>
        <w:ind w:firstLine="567"/>
        <w:jc w:val="both"/>
        <w:rPr>
          <w:color w:val="000000"/>
        </w:rPr>
      </w:pPr>
      <w:r w:rsidRPr="003D5BA5">
        <w:rPr>
          <w:color w:val="000000"/>
        </w:rPr>
        <w:lastRenderedPageBreak/>
        <w:t>3</w:t>
      </w:r>
      <w:r>
        <w:rPr>
          <w:color w:val="000000"/>
        </w:rPr>
        <w:t>.2</w:t>
      </w:r>
      <w:r w:rsidRPr="003D5BA5">
        <w:rPr>
          <w:color w:val="000000"/>
        </w:rPr>
        <w:t xml:space="preserve">. Обучающиеся переводных классов школы, имеющие по всем предметам, </w:t>
      </w:r>
      <w:proofErr w:type="spellStart"/>
      <w:r w:rsidRPr="003D5BA5">
        <w:rPr>
          <w:color w:val="000000"/>
        </w:rPr>
        <w:t>изучавшимся</w:t>
      </w:r>
      <w:proofErr w:type="spellEnd"/>
      <w:r w:rsidRPr="003D5BA5">
        <w:rPr>
          <w:color w:val="000000"/>
        </w:rPr>
        <w:t xml:space="preserve"> в соответствующем классе, четвертные и годовые отметки «5», награждаются похвальным листом «За отличные успехи в учении». </w:t>
      </w:r>
    </w:p>
    <w:p w:rsidR="003D5BA5" w:rsidRPr="003D5BA5" w:rsidRDefault="003D5BA5" w:rsidP="003D5BA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3.3.</w:t>
      </w:r>
      <w:r w:rsidRPr="003D5BA5">
        <w:rPr>
          <w:color w:val="000000"/>
        </w:rPr>
        <w:t xml:space="preserve"> Решение о награждении обучающихся переводных классов похвальным листом «За отличные успехи в учении» принимается педагогическим советом.</w:t>
      </w:r>
    </w:p>
    <w:p w:rsidR="003D5BA5" w:rsidRPr="003D5BA5" w:rsidRDefault="003D5BA5" w:rsidP="003D5BA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3.4</w:t>
      </w:r>
      <w:r w:rsidRPr="003D5BA5">
        <w:rPr>
          <w:color w:val="000000"/>
        </w:rPr>
        <w:t>. </w:t>
      </w:r>
      <w:r>
        <w:rPr>
          <w:color w:val="000000"/>
        </w:rPr>
        <w:t>Школа</w:t>
      </w:r>
      <w:r w:rsidRPr="003D5BA5">
        <w:rPr>
          <w:color w:val="000000"/>
        </w:rPr>
        <w:t xml:space="preserve"> разрабатывает и ут</w:t>
      </w:r>
      <w:r w:rsidRPr="003D5BA5">
        <w:rPr>
          <w:color w:val="000000"/>
        </w:rPr>
        <w:softHyphen/>
        <w:t>верждает образцы форм похвальной грамоты «За особые успехи в изучении от</w:t>
      </w:r>
      <w:r w:rsidRPr="003D5BA5">
        <w:rPr>
          <w:color w:val="000000"/>
        </w:rPr>
        <w:softHyphen/>
        <w:t>дельных предметов» и похвального листа «За отличные успехи в учении».</w:t>
      </w:r>
    </w:p>
    <w:p w:rsidR="003D5BA5" w:rsidRPr="003D5BA5" w:rsidRDefault="003D5BA5" w:rsidP="003D5BA5">
      <w:pPr>
        <w:shd w:val="clear" w:color="auto" w:fill="FFFFFF"/>
        <w:ind w:firstLine="567"/>
        <w:jc w:val="both"/>
        <w:rPr>
          <w:color w:val="000000"/>
        </w:rPr>
      </w:pPr>
      <w:r>
        <w:rPr>
          <w:color w:val="000000"/>
        </w:rPr>
        <w:t>3.5</w:t>
      </w:r>
      <w:r w:rsidRPr="003D5BA5">
        <w:rPr>
          <w:color w:val="000000"/>
        </w:rPr>
        <w:t>. Похвальный лист «За отличные успехи в учении» вручается награжденным обучающимся по окончании учебного года.</w:t>
      </w:r>
    </w:p>
    <w:p w:rsidR="00E0382A" w:rsidRPr="003D5BA5" w:rsidRDefault="00E0382A" w:rsidP="00E0382A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ED7A90" w:rsidRPr="003D5BA5" w:rsidRDefault="00ED7A90" w:rsidP="003D5BA5">
      <w:pPr>
        <w:shd w:val="clear" w:color="auto" w:fill="FFFFFF"/>
        <w:autoSpaceDE w:val="0"/>
        <w:autoSpaceDN w:val="0"/>
        <w:adjustRightInd w:val="0"/>
        <w:ind w:firstLine="567"/>
        <w:rPr>
          <w:b/>
        </w:rPr>
      </w:pPr>
      <w:r w:rsidRPr="003D5BA5">
        <w:rPr>
          <w:b/>
          <w:color w:val="000000"/>
          <w:lang w:val="en-US"/>
        </w:rPr>
        <w:t>IV</w:t>
      </w:r>
      <w:r w:rsidRPr="003D5BA5">
        <w:rPr>
          <w:b/>
          <w:color w:val="000000"/>
        </w:rPr>
        <w:t xml:space="preserve">. </w:t>
      </w:r>
      <w:r w:rsidR="003D5BA5">
        <w:rPr>
          <w:b/>
          <w:color w:val="000000"/>
        </w:rPr>
        <w:t>Взыскания</w:t>
      </w:r>
    </w:p>
    <w:p w:rsidR="00ED7A90" w:rsidRPr="003D5BA5" w:rsidRDefault="00ED7A90" w:rsidP="00E0382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D5BA5">
        <w:rPr>
          <w:color w:val="000000"/>
        </w:rPr>
        <w:t>4.1. Дисциплина в школе поддерживается на основе уважения человеческого достоинства обучающихся. Применение методов физического или психического воздействия по отношению к обучающимся не допускается.</w:t>
      </w:r>
    </w:p>
    <w:p w:rsidR="00820231" w:rsidRPr="003D5BA5" w:rsidRDefault="00ED7A90" w:rsidP="00E0382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D5BA5">
        <w:rPr>
          <w:color w:val="000000"/>
        </w:rPr>
        <w:t xml:space="preserve">Запрещается применение таких мер воздействия, как удаление с урока, </w:t>
      </w:r>
      <w:r w:rsidR="00820231" w:rsidRPr="003D5BA5">
        <w:rPr>
          <w:color w:val="000000"/>
        </w:rPr>
        <w:t>выставление неудовлетворительной отметки в классный журнал или дневник обучающегося за недисциплинированность на уроке.</w:t>
      </w:r>
    </w:p>
    <w:p w:rsidR="00820231" w:rsidRPr="003D5BA5" w:rsidRDefault="00820231" w:rsidP="00E0382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D5BA5">
        <w:rPr>
          <w:color w:val="000000"/>
        </w:rPr>
        <w:t>4.2. За нарушение правил для учащихся ученик привлекается к дисциплинарной ответственности. Взыскания налагаются с соблюдением следующих принципов: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к ответственности привлекается только виновный обучающийся;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 xml:space="preserve">ответственность носит персональный характер (коллективная ответственность класса, группы </w:t>
      </w:r>
      <w:proofErr w:type="gramStart"/>
      <w:r w:rsidRPr="003D5BA5">
        <w:rPr>
          <w:color w:val="000000"/>
        </w:rPr>
        <w:t>обучающихся</w:t>
      </w:r>
      <w:proofErr w:type="gramEnd"/>
      <w:r w:rsidRPr="003D5BA5">
        <w:rPr>
          <w:color w:val="000000"/>
        </w:rPr>
        <w:t xml:space="preserve"> за действия члена коллектива не допускается);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форма взыскания должна соответствовать тяжести совершенного проступка, обстоятельствам, при которых он был совершен, предшествовавшему поведению, индивидуальным и половозрастным особенностям обучающегося;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взыскания излагаются в письменной форме (устные формы педагогического воздействия дисциплинарными взысканиями не считаются);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за одно нарушение налагается только одно взыскание;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применение мер дисци</w:t>
      </w:r>
      <w:r w:rsidR="00B05596" w:rsidRPr="003D5BA5">
        <w:rPr>
          <w:color w:val="000000"/>
        </w:rPr>
        <w:t>пли</w:t>
      </w:r>
      <w:r w:rsidRPr="003D5BA5">
        <w:rPr>
          <w:color w:val="000000"/>
        </w:rPr>
        <w:t>нарного взыскания, не предусмотренных настоящим положением, запрещается;</w:t>
      </w:r>
    </w:p>
    <w:p w:rsidR="00820231" w:rsidRPr="003D5BA5" w:rsidRDefault="00820231" w:rsidP="00B05596">
      <w:pPr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до наложения дисциплинарного взыскания обучающемуся должна быть предоставлена возможность объяснить и оправдать свои действия в форме, соответствующей его возрасту.</w:t>
      </w:r>
    </w:p>
    <w:p w:rsidR="00820231" w:rsidRPr="003D5BA5" w:rsidRDefault="00820231" w:rsidP="00924EE0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3D5BA5">
        <w:rPr>
          <w:color w:val="000000"/>
        </w:rPr>
        <w:t>4.3. К обучающимся применяются следующие меры взысканий:</w:t>
      </w:r>
    </w:p>
    <w:p w:rsidR="00820231" w:rsidRPr="003D5BA5" w:rsidRDefault="00820231" w:rsidP="00684764">
      <w:p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а) замечание;</w:t>
      </w:r>
    </w:p>
    <w:p w:rsidR="00820231" w:rsidRPr="003D5BA5" w:rsidRDefault="00820231" w:rsidP="00684764">
      <w:p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б) выговор;</w:t>
      </w:r>
    </w:p>
    <w:p w:rsidR="00820231" w:rsidRPr="003D5BA5" w:rsidRDefault="008F7A03" w:rsidP="00684764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в</w:t>
      </w:r>
      <w:r w:rsidR="00820231" w:rsidRPr="003D5BA5">
        <w:rPr>
          <w:color w:val="000000"/>
        </w:rPr>
        <w:t>) исключение из школы.</w:t>
      </w:r>
    </w:p>
    <w:p w:rsidR="00ED7A90" w:rsidRPr="003D5BA5" w:rsidRDefault="00820231" w:rsidP="00924EE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D5BA5">
        <w:rPr>
          <w:color w:val="000000"/>
        </w:rPr>
        <w:t>Меры взыскания, предус</w:t>
      </w:r>
      <w:r w:rsidR="008F7A03">
        <w:rPr>
          <w:color w:val="000000"/>
        </w:rPr>
        <w:t>мотренные в пунктах «а» — «в»</w:t>
      </w:r>
      <w:r w:rsidRPr="003D5BA5">
        <w:rPr>
          <w:color w:val="000000"/>
        </w:rPr>
        <w:t>, являются основными и не могут применяться в до</w:t>
      </w:r>
      <w:r w:rsidR="008F7A03">
        <w:rPr>
          <w:color w:val="000000"/>
        </w:rPr>
        <w:t xml:space="preserve">полнение к другим взысканиям. </w:t>
      </w:r>
    </w:p>
    <w:p w:rsidR="008E7F9C" w:rsidRPr="003D5BA5" w:rsidRDefault="008E7F9C" w:rsidP="00924EE0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D5BA5">
        <w:rPr>
          <w:color w:val="000000"/>
        </w:rPr>
        <w:t>4.4. Правом наложения взысканий обладают:</w:t>
      </w:r>
    </w:p>
    <w:p w:rsidR="008E7F9C" w:rsidRPr="003D5BA5" w:rsidRDefault="008E7F9C" w:rsidP="00684764">
      <w:p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а) директор школы за нарушение правил поведения обучающихся вправе применять любое соразмерное проступку взыскание, кроме исключения из школы, в отношении любого обучающегося. Наложение взыскания оформляется приказом по школе;</w:t>
      </w:r>
    </w:p>
    <w:p w:rsidR="008E7F9C" w:rsidRPr="003D5BA5" w:rsidRDefault="008E7F9C" w:rsidP="00684764">
      <w:p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>б) заместитель директора по учебной работе за проступок, нарушающий нормальное течение образовательного процесса, вправе применять любое соразмерное проступку взыскание, кроме исключения из школы;</w:t>
      </w:r>
    </w:p>
    <w:p w:rsidR="008E7F9C" w:rsidRDefault="008E7F9C" w:rsidP="00684764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3D5BA5">
        <w:rPr>
          <w:color w:val="000000"/>
        </w:rPr>
        <w:t xml:space="preserve">в) классный руководитель за проступок, нарушающий нормальное течение образовательного процесса во вверенном ему классе, вправе </w:t>
      </w:r>
      <w:r w:rsidR="008F7A03" w:rsidRPr="003D5BA5">
        <w:rPr>
          <w:color w:val="000000"/>
        </w:rPr>
        <w:t xml:space="preserve">объявить замечание </w:t>
      </w:r>
      <w:r w:rsidRPr="003D5BA5">
        <w:rPr>
          <w:color w:val="000000"/>
        </w:rPr>
        <w:t>учащи</w:t>
      </w:r>
      <w:r w:rsidR="008F7A03">
        <w:rPr>
          <w:color w:val="000000"/>
        </w:rPr>
        <w:t>мся этого класса. Замечание</w:t>
      </w:r>
      <w:r w:rsidRPr="003D5BA5">
        <w:rPr>
          <w:color w:val="000000"/>
        </w:rPr>
        <w:t xml:space="preserve"> оформляется записями в дневнике </w:t>
      </w:r>
      <w:r w:rsidR="008F7A03">
        <w:rPr>
          <w:color w:val="000000"/>
        </w:rPr>
        <w:t>уча</w:t>
      </w:r>
      <w:r w:rsidRPr="003D5BA5">
        <w:rPr>
          <w:color w:val="000000"/>
        </w:rPr>
        <w:t>щегося</w:t>
      </w:r>
      <w:r w:rsidR="008F7A03">
        <w:rPr>
          <w:color w:val="000000"/>
        </w:rPr>
        <w:t>;</w:t>
      </w:r>
    </w:p>
    <w:p w:rsidR="008E7F9C" w:rsidRPr="003D5BA5" w:rsidRDefault="008E7F9C" w:rsidP="00684764">
      <w:pPr>
        <w:shd w:val="clear" w:color="auto" w:fill="FFFFFF"/>
        <w:autoSpaceDE w:val="0"/>
        <w:autoSpaceDN w:val="0"/>
        <w:adjustRightInd w:val="0"/>
        <w:jc w:val="both"/>
      </w:pPr>
      <w:r w:rsidRPr="003D5BA5">
        <w:rPr>
          <w:color w:val="000000"/>
        </w:rPr>
        <w:t xml:space="preserve">г) учитель (воспитатель) за проступок, нарушающий нормальное течение урока (учебного занятия), </w:t>
      </w:r>
      <w:r w:rsidR="008F7A03" w:rsidRPr="003D5BA5">
        <w:rPr>
          <w:color w:val="000000"/>
        </w:rPr>
        <w:t>вправе объявить замечание учащи</w:t>
      </w:r>
      <w:r w:rsidR="008F7A03">
        <w:rPr>
          <w:color w:val="000000"/>
        </w:rPr>
        <w:t>мся этого класса. Замечание</w:t>
      </w:r>
      <w:r w:rsidR="008F7A03" w:rsidRPr="003D5BA5">
        <w:rPr>
          <w:color w:val="000000"/>
        </w:rPr>
        <w:t xml:space="preserve"> оформляется записями в дневнике </w:t>
      </w:r>
      <w:r w:rsidR="008F7A03">
        <w:rPr>
          <w:color w:val="000000"/>
        </w:rPr>
        <w:t>уча</w:t>
      </w:r>
      <w:r w:rsidR="008F7A03" w:rsidRPr="003D5BA5">
        <w:rPr>
          <w:color w:val="000000"/>
        </w:rPr>
        <w:t>щегося</w:t>
      </w:r>
      <w:r w:rsidR="008F7A03">
        <w:rPr>
          <w:color w:val="000000"/>
        </w:rPr>
        <w:t>.</w:t>
      </w:r>
    </w:p>
    <w:p w:rsidR="008E7F9C" w:rsidRPr="003D5BA5" w:rsidRDefault="008E7F9C" w:rsidP="005C634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3D5BA5">
        <w:rPr>
          <w:color w:val="000000"/>
        </w:rPr>
        <w:t>4.5. Взыскание применяется непосредственно за обнаружением проступка, не позднее двух недель со дня его обнаружения, не считая времени болезни обучающегося и каникул.</w:t>
      </w:r>
    </w:p>
    <w:p w:rsidR="008F7A03" w:rsidRDefault="008E7F9C" w:rsidP="005C634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3D5BA5">
        <w:rPr>
          <w:color w:val="000000"/>
        </w:rPr>
        <w:t xml:space="preserve">4.6. </w:t>
      </w:r>
      <w:r w:rsidR="008F7A03">
        <w:rPr>
          <w:color w:val="000000"/>
        </w:rPr>
        <w:t>Н</w:t>
      </w:r>
      <w:r w:rsidR="008F7A03">
        <w:rPr>
          <w:szCs w:val="26"/>
        </w:rPr>
        <w:t>а основании Положения о порядке и основании перевода, отчисления и исключения учащихся</w:t>
      </w:r>
      <w:r w:rsidR="00146FC1">
        <w:rPr>
          <w:szCs w:val="26"/>
        </w:rPr>
        <w:t xml:space="preserve"> (п. 4)</w:t>
      </w:r>
      <w:r w:rsidR="008F7A03">
        <w:rPr>
          <w:szCs w:val="26"/>
        </w:rPr>
        <w:t xml:space="preserve"> и в</w:t>
      </w:r>
      <w:r w:rsidR="008F7A03" w:rsidRPr="00D44080">
        <w:rPr>
          <w:szCs w:val="26"/>
        </w:rPr>
        <w:t xml:space="preserve"> соответствии с приказом директора, издаваемого на основании решения педагогического совета </w:t>
      </w:r>
      <w:r w:rsidR="008F7A03">
        <w:rPr>
          <w:szCs w:val="26"/>
        </w:rPr>
        <w:t>школы</w:t>
      </w:r>
      <w:r w:rsidR="008F7A03" w:rsidRPr="00D44080">
        <w:rPr>
          <w:szCs w:val="26"/>
        </w:rPr>
        <w:t xml:space="preserve">, за совершенные неоднократно грубые нарушения Устава Учреждения допускается исключение из  </w:t>
      </w:r>
      <w:r w:rsidR="008F7A03">
        <w:rPr>
          <w:szCs w:val="26"/>
        </w:rPr>
        <w:t>школы</w:t>
      </w:r>
      <w:r w:rsidR="008F7A03" w:rsidRPr="00D44080">
        <w:rPr>
          <w:szCs w:val="26"/>
        </w:rPr>
        <w:t xml:space="preserve"> </w:t>
      </w:r>
      <w:r w:rsidR="008F7A03">
        <w:rPr>
          <w:szCs w:val="26"/>
        </w:rPr>
        <w:t>учащегося</w:t>
      </w:r>
      <w:r w:rsidR="008F7A03" w:rsidRPr="00D44080">
        <w:rPr>
          <w:szCs w:val="26"/>
        </w:rPr>
        <w:t>, достигшего возраста пятнадцати лет.</w:t>
      </w:r>
      <w:r w:rsidR="008F7A03">
        <w:rPr>
          <w:szCs w:val="26"/>
        </w:rPr>
        <w:t xml:space="preserve"> </w:t>
      </w:r>
    </w:p>
    <w:sectPr w:rsidR="008F7A03" w:rsidSect="00660861"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90B"/>
    <w:multiLevelType w:val="hybridMultilevel"/>
    <w:tmpl w:val="545E0FD8"/>
    <w:lvl w:ilvl="0" w:tplc="B08A2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C5603"/>
    <w:multiLevelType w:val="hybridMultilevel"/>
    <w:tmpl w:val="EBFCCE72"/>
    <w:lvl w:ilvl="0" w:tplc="0DA4B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34CC1"/>
    <w:multiLevelType w:val="hybridMultilevel"/>
    <w:tmpl w:val="EE8E52F0"/>
    <w:lvl w:ilvl="0" w:tplc="1B4C8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01925"/>
    <w:multiLevelType w:val="hybridMultilevel"/>
    <w:tmpl w:val="C7209B0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A1063"/>
    <w:multiLevelType w:val="hybridMultilevel"/>
    <w:tmpl w:val="D35ACE1A"/>
    <w:lvl w:ilvl="0" w:tplc="9DF8C7A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E7D31"/>
    <w:multiLevelType w:val="hybridMultilevel"/>
    <w:tmpl w:val="8CBEEA04"/>
    <w:lvl w:ilvl="0" w:tplc="2E7A4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9476F"/>
    <w:multiLevelType w:val="hybridMultilevel"/>
    <w:tmpl w:val="3F74989E"/>
    <w:lvl w:ilvl="0" w:tplc="0D9C8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773912"/>
    <w:multiLevelType w:val="hybridMultilevel"/>
    <w:tmpl w:val="5C50F19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FB1D4A"/>
    <w:multiLevelType w:val="hybridMultilevel"/>
    <w:tmpl w:val="98AC6CF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5A4E91"/>
    <w:multiLevelType w:val="hybridMultilevel"/>
    <w:tmpl w:val="C3D66B8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153E30"/>
    <w:multiLevelType w:val="hybridMultilevel"/>
    <w:tmpl w:val="D86C2C30"/>
    <w:lvl w:ilvl="0" w:tplc="87EE2C2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EC0E06"/>
    <w:multiLevelType w:val="hybridMultilevel"/>
    <w:tmpl w:val="77F0B504"/>
    <w:lvl w:ilvl="0" w:tplc="AD9EF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7D0842"/>
    <w:multiLevelType w:val="hybridMultilevel"/>
    <w:tmpl w:val="B106E23C"/>
    <w:lvl w:ilvl="0" w:tplc="44607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14F42C">
      <w:start w:val="1"/>
      <w:numFmt w:val="upperRoman"/>
      <w:pStyle w:val="1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065F73"/>
    <w:multiLevelType w:val="hybridMultilevel"/>
    <w:tmpl w:val="FE746D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E90CCD"/>
    <w:multiLevelType w:val="hybridMultilevel"/>
    <w:tmpl w:val="A730581E"/>
    <w:lvl w:ilvl="0" w:tplc="A1E8EF8E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1F5EB3"/>
    <w:multiLevelType w:val="hybridMultilevel"/>
    <w:tmpl w:val="FE2CAA72"/>
    <w:lvl w:ilvl="0" w:tplc="7C6225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87F4F"/>
    <w:multiLevelType w:val="hybridMultilevel"/>
    <w:tmpl w:val="CEA08B7E"/>
    <w:lvl w:ilvl="0" w:tplc="87EE2C2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1643D9"/>
    <w:multiLevelType w:val="hybridMultilevel"/>
    <w:tmpl w:val="A11AF46C"/>
    <w:lvl w:ilvl="0" w:tplc="6D76A32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82E8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8B04C0"/>
    <w:multiLevelType w:val="hybridMultilevel"/>
    <w:tmpl w:val="03E0F3B8"/>
    <w:lvl w:ilvl="0" w:tplc="23AA71D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A35A5A"/>
    <w:multiLevelType w:val="hybridMultilevel"/>
    <w:tmpl w:val="F7AAFCF0"/>
    <w:lvl w:ilvl="0" w:tplc="C7686E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4E21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8D7704"/>
    <w:multiLevelType w:val="multilevel"/>
    <w:tmpl w:val="6818B61E"/>
    <w:lvl w:ilvl="0">
      <w:start w:val="1"/>
      <w:numFmt w:val="upperRoman"/>
      <w:lvlText w:val="%1."/>
      <w:lvlJc w:val="left"/>
      <w:pPr>
        <w:ind w:left="-27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7" w:hanging="1800"/>
      </w:pPr>
      <w:rPr>
        <w:rFonts w:hint="default"/>
      </w:rPr>
    </w:lvl>
  </w:abstractNum>
  <w:abstractNum w:abstractNumId="21">
    <w:nsid w:val="4A5158B6"/>
    <w:multiLevelType w:val="hybridMultilevel"/>
    <w:tmpl w:val="FAB81478"/>
    <w:lvl w:ilvl="0" w:tplc="65DC0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A1162E"/>
    <w:multiLevelType w:val="hybridMultilevel"/>
    <w:tmpl w:val="DB2E20B2"/>
    <w:lvl w:ilvl="0" w:tplc="87EE2C2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DA6154"/>
    <w:multiLevelType w:val="hybridMultilevel"/>
    <w:tmpl w:val="AD263456"/>
    <w:lvl w:ilvl="0" w:tplc="55EEE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8D439B"/>
    <w:multiLevelType w:val="hybridMultilevel"/>
    <w:tmpl w:val="6A2A4FFC"/>
    <w:lvl w:ilvl="0" w:tplc="87EE2C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A05844"/>
    <w:multiLevelType w:val="hybridMultilevel"/>
    <w:tmpl w:val="301ABEC4"/>
    <w:lvl w:ilvl="0" w:tplc="AA7E1AD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2B87013"/>
    <w:multiLevelType w:val="hybridMultilevel"/>
    <w:tmpl w:val="8DAEF1F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CE4D67"/>
    <w:multiLevelType w:val="hybridMultilevel"/>
    <w:tmpl w:val="5A34E0A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A356EF"/>
    <w:multiLevelType w:val="hybridMultilevel"/>
    <w:tmpl w:val="98128ACC"/>
    <w:lvl w:ilvl="0" w:tplc="B08A27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717CDA"/>
    <w:multiLevelType w:val="hybridMultilevel"/>
    <w:tmpl w:val="22AEBE1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522881"/>
    <w:multiLevelType w:val="hybridMultilevel"/>
    <w:tmpl w:val="441C73A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30F55E6"/>
    <w:multiLevelType w:val="hybridMultilevel"/>
    <w:tmpl w:val="36A2773A"/>
    <w:lvl w:ilvl="0" w:tplc="0516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471ADB"/>
    <w:multiLevelType w:val="hybridMultilevel"/>
    <w:tmpl w:val="4442E432"/>
    <w:lvl w:ilvl="0" w:tplc="87EE2C2C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9A043F7"/>
    <w:multiLevelType w:val="hybridMultilevel"/>
    <w:tmpl w:val="85082B86"/>
    <w:lvl w:ilvl="0" w:tplc="0582C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A56EAF"/>
    <w:multiLevelType w:val="hybridMultilevel"/>
    <w:tmpl w:val="F844E74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0E133C"/>
    <w:multiLevelType w:val="hybridMultilevel"/>
    <w:tmpl w:val="F8B85EC8"/>
    <w:lvl w:ilvl="0" w:tplc="F218125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550E5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721246"/>
    <w:multiLevelType w:val="hybridMultilevel"/>
    <w:tmpl w:val="E3F01B9A"/>
    <w:lvl w:ilvl="0" w:tplc="78887F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0143A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3"/>
  </w:num>
  <w:num w:numId="4">
    <w:abstractNumId w:val="4"/>
  </w:num>
  <w:num w:numId="5">
    <w:abstractNumId w:val="15"/>
  </w:num>
  <w:num w:numId="6">
    <w:abstractNumId w:val="12"/>
  </w:num>
  <w:num w:numId="7">
    <w:abstractNumId w:val="18"/>
  </w:num>
  <w:num w:numId="8">
    <w:abstractNumId w:val="19"/>
  </w:num>
  <w:num w:numId="9">
    <w:abstractNumId w:val="36"/>
  </w:num>
  <w:num w:numId="10">
    <w:abstractNumId w:val="22"/>
  </w:num>
  <w:num w:numId="11">
    <w:abstractNumId w:val="24"/>
  </w:num>
  <w:num w:numId="12">
    <w:abstractNumId w:val="32"/>
  </w:num>
  <w:num w:numId="13">
    <w:abstractNumId w:val="10"/>
  </w:num>
  <w:num w:numId="14">
    <w:abstractNumId w:val="16"/>
  </w:num>
  <w:num w:numId="15">
    <w:abstractNumId w:val="33"/>
  </w:num>
  <w:num w:numId="16">
    <w:abstractNumId w:val="1"/>
  </w:num>
  <w:num w:numId="17">
    <w:abstractNumId w:val="21"/>
  </w:num>
  <w:num w:numId="18">
    <w:abstractNumId w:val="14"/>
  </w:num>
  <w:num w:numId="19">
    <w:abstractNumId w:val="35"/>
  </w:num>
  <w:num w:numId="20">
    <w:abstractNumId w:val="31"/>
  </w:num>
  <w:num w:numId="21">
    <w:abstractNumId w:val="11"/>
  </w:num>
  <w:num w:numId="22">
    <w:abstractNumId w:val="2"/>
  </w:num>
  <w:num w:numId="23">
    <w:abstractNumId w:val="5"/>
  </w:num>
  <w:num w:numId="24">
    <w:abstractNumId w:val="6"/>
  </w:num>
  <w:num w:numId="25">
    <w:abstractNumId w:val="7"/>
  </w:num>
  <w:num w:numId="26">
    <w:abstractNumId w:val="26"/>
  </w:num>
  <w:num w:numId="27">
    <w:abstractNumId w:val="30"/>
  </w:num>
  <w:num w:numId="28">
    <w:abstractNumId w:val="3"/>
  </w:num>
  <w:num w:numId="29">
    <w:abstractNumId w:val="8"/>
  </w:num>
  <w:num w:numId="30">
    <w:abstractNumId w:val="29"/>
  </w:num>
  <w:num w:numId="31">
    <w:abstractNumId w:val="34"/>
  </w:num>
  <w:num w:numId="32">
    <w:abstractNumId w:val="9"/>
  </w:num>
  <w:num w:numId="33">
    <w:abstractNumId w:val="27"/>
  </w:num>
  <w:num w:numId="34">
    <w:abstractNumId w:val="0"/>
  </w:num>
  <w:num w:numId="35">
    <w:abstractNumId w:val="28"/>
  </w:num>
  <w:num w:numId="36">
    <w:abstractNumId w:val="2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18"/>
    <w:rsid w:val="000F3CFA"/>
    <w:rsid w:val="00140CC2"/>
    <w:rsid w:val="00146FC1"/>
    <w:rsid w:val="0019107B"/>
    <w:rsid w:val="00202AA5"/>
    <w:rsid w:val="003856DC"/>
    <w:rsid w:val="003D5BA5"/>
    <w:rsid w:val="003F483D"/>
    <w:rsid w:val="004064F5"/>
    <w:rsid w:val="004D398D"/>
    <w:rsid w:val="005829FF"/>
    <w:rsid w:val="005C634E"/>
    <w:rsid w:val="00612EEB"/>
    <w:rsid w:val="006224A6"/>
    <w:rsid w:val="00660861"/>
    <w:rsid w:val="00684764"/>
    <w:rsid w:val="006E5F15"/>
    <w:rsid w:val="00786821"/>
    <w:rsid w:val="00820231"/>
    <w:rsid w:val="008B508C"/>
    <w:rsid w:val="008E7F9C"/>
    <w:rsid w:val="008F7A03"/>
    <w:rsid w:val="0092132B"/>
    <w:rsid w:val="00924EE0"/>
    <w:rsid w:val="00933318"/>
    <w:rsid w:val="00980D75"/>
    <w:rsid w:val="009D647D"/>
    <w:rsid w:val="00B05596"/>
    <w:rsid w:val="00B61A7D"/>
    <w:rsid w:val="00B751C2"/>
    <w:rsid w:val="00CF6058"/>
    <w:rsid w:val="00D60602"/>
    <w:rsid w:val="00DD4614"/>
    <w:rsid w:val="00E0382A"/>
    <w:rsid w:val="00E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6"/>
      </w:numPr>
      <w:jc w:val="both"/>
      <w:outlineLvl w:val="0"/>
    </w:pPr>
    <w:rPr>
      <w:rFonts w:ascii="Arial" w:hAnsi="Arial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center"/>
    </w:pPr>
    <w:rPr>
      <w:b/>
      <w:bCs/>
      <w:i/>
      <w:iCs/>
      <w:sz w:val="28"/>
    </w:rPr>
  </w:style>
  <w:style w:type="paragraph" w:styleId="2">
    <w:name w:val="Body Text 2"/>
    <w:basedOn w:val="a"/>
    <w:pPr>
      <w:jc w:val="both"/>
    </w:pPr>
    <w:rPr>
      <w:rFonts w:ascii="Arial" w:hAnsi="Arial"/>
      <w:sz w:val="20"/>
    </w:rPr>
  </w:style>
  <w:style w:type="paragraph" w:styleId="a5">
    <w:name w:val="Normal (Web)"/>
    <w:basedOn w:val="a"/>
    <w:rsid w:val="0019107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D5BA5"/>
  </w:style>
  <w:style w:type="paragraph" w:customStyle="1" w:styleId="Default">
    <w:name w:val="Default"/>
    <w:rsid w:val="006E5F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ilvl w:val="1"/>
        <w:numId w:val="6"/>
      </w:numPr>
      <w:jc w:val="both"/>
      <w:outlineLvl w:val="0"/>
    </w:pPr>
    <w:rPr>
      <w:rFonts w:ascii="Arial" w:hAnsi="Arial"/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pPr>
      <w:jc w:val="center"/>
    </w:pPr>
    <w:rPr>
      <w:b/>
      <w:bCs/>
      <w:i/>
      <w:iCs/>
      <w:sz w:val="28"/>
    </w:rPr>
  </w:style>
  <w:style w:type="paragraph" w:styleId="2">
    <w:name w:val="Body Text 2"/>
    <w:basedOn w:val="a"/>
    <w:pPr>
      <w:jc w:val="both"/>
    </w:pPr>
    <w:rPr>
      <w:rFonts w:ascii="Arial" w:hAnsi="Arial"/>
      <w:sz w:val="20"/>
    </w:rPr>
  </w:style>
  <w:style w:type="paragraph" w:styleId="a5">
    <w:name w:val="Normal (Web)"/>
    <w:basedOn w:val="a"/>
    <w:rsid w:val="0019107B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3D5BA5"/>
  </w:style>
  <w:style w:type="paragraph" w:customStyle="1" w:styleId="Default">
    <w:name w:val="Default"/>
    <w:rsid w:val="006E5F1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4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  НАБЛЮДЕНИЙ   К   ПЕДСОВЕТУ</vt:lpstr>
    </vt:vector>
  </TitlesOfParts>
  <Company>Школа №10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  НАБЛЮДЕНИЙ   К   ПЕДСОВЕТУ</dc:title>
  <dc:creator>Computer</dc:creator>
  <cp:lastModifiedBy>user</cp:lastModifiedBy>
  <cp:revision>3</cp:revision>
  <cp:lastPrinted>2020-03-03T07:22:00Z</cp:lastPrinted>
  <dcterms:created xsi:type="dcterms:W3CDTF">2020-05-16T14:12:00Z</dcterms:created>
  <dcterms:modified xsi:type="dcterms:W3CDTF">2020-05-16T14:20:00Z</dcterms:modified>
</cp:coreProperties>
</file>